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C6A" w:rsidRDefault="00E35C6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245225" cy="958313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5_1252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340" cy="958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C36BD3" w:rsidRPr="00FD17FA" w:rsidRDefault="00C36BD3" w:rsidP="0099428C">
      <w:pPr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FD17FA">
        <w:rPr>
          <w:rFonts w:ascii="Times New Roman" w:hAnsi="Times New Roman"/>
          <w:b/>
          <w:sz w:val="28"/>
          <w:szCs w:val="28"/>
        </w:rPr>
        <w:lastRenderedPageBreak/>
        <w:t>ПОЯСНЮВАЛЬНА ЗАПИСКА</w:t>
      </w:r>
    </w:p>
    <w:p w:rsidR="00C36BD3" w:rsidRPr="00C36BD3" w:rsidRDefault="00C36BD3" w:rsidP="00C36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sz w:val="28"/>
          <w:szCs w:val="28"/>
        </w:rPr>
        <w:t>Вступним випробуванням з української мови і літератури до Ніжинського державного університету імені Миколи Гоголя на навчання за освітн</w:t>
      </w:r>
      <w:r w:rsidR="00FD17FA">
        <w:rPr>
          <w:rFonts w:ascii="Times New Roman" w:hAnsi="Times New Roman"/>
          <w:sz w:val="28"/>
          <w:szCs w:val="28"/>
        </w:rPr>
        <w:t>ім</w:t>
      </w:r>
      <w:r w:rsidRPr="00C36BD3">
        <w:rPr>
          <w:rFonts w:ascii="Times New Roman" w:hAnsi="Times New Roman"/>
          <w:sz w:val="28"/>
          <w:szCs w:val="28"/>
        </w:rPr>
        <w:t xml:space="preserve"> рівнем </w:t>
      </w:r>
      <w:r w:rsidR="00FD17FA">
        <w:rPr>
          <w:rFonts w:ascii="Times New Roman" w:hAnsi="Times New Roman"/>
          <w:sz w:val="28"/>
          <w:szCs w:val="28"/>
        </w:rPr>
        <w:t>«</w:t>
      </w:r>
      <w:r w:rsidRPr="00C36BD3">
        <w:rPr>
          <w:rFonts w:ascii="Times New Roman" w:hAnsi="Times New Roman"/>
          <w:sz w:val="28"/>
          <w:szCs w:val="28"/>
        </w:rPr>
        <w:t>бакалавр</w:t>
      </w:r>
      <w:r w:rsidR="00FD17FA">
        <w:rPr>
          <w:rFonts w:ascii="Times New Roman" w:hAnsi="Times New Roman"/>
          <w:sz w:val="28"/>
          <w:szCs w:val="28"/>
        </w:rPr>
        <w:t>»</w:t>
      </w:r>
      <w:r w:rsidRPr="00C36BD3">
        <w:rPr>
          <w:rFonts w:ascii="Times New Roman" w:hAnsi="Times New Roman"/>
          <w:sz w:val="28"/>
          <w:szCs w:val="28"/>
        </w:rPr>
        <w:t xml:space="preserve"> для </w:t>
      </w:r>
      <w:r w:rsidR="00FD17FA">
        <w:rPr>
          <w:rFonts w:ascii="Times New Roman" w:hAnsi="Times New Roman"/>
          <w:sz w:val="28"/>
          <w:szCs w:val="28"/>
        </w:rPr>
        <w:t>абітурієнт</w:t>
      </w:r>
      <w:r w:rsidRPr="00C36BD3">
        <w:rPr>
          <w:rFonts w:ascii="Times New Roman" w:hAnsi="Times New Roman"/>
          <w:sz w:val="28"/>
          <w:szCs w:val="28"/>
        </w:rPr>
        <w:t xml:space="preserve">ів, які мають право на такі іспити згідно з Правилами прийому до Ніжинського державного університету імені Миколи Гоголя </w:t>
      </w:r>
      <w:r w:rsidRPr="00BA0B41">
        <w:rPr>
          <w:rFonts w:ascii="Times New Roman" w:hAnsi="Times New Roman"/>
          <w:sz w:val="28"/>
          <w:szCs w:val="28"/>
        </w:rPr>
        <w:t>20</w:t>
      </w:r>
      <w:r w:rsidR="0099428C" w:rsidRPr="00BA0B41">
        <w:rPr>
          <w:rFonts w:ascii="Times New Roman" w:hAnsi="Times New Roman"/>
          <w:sz w:val="28"/>
          <w:szCs w:val="28"/>
        </w:rPr>
        <w:t>20</w:t>
      </w:r>
      <w:r w:rsidRPr="00BA0B41">
        <w:rPr>
          <w:rFonts w:ascii="Times New Roman" w:hAnsi="Times New Roman"/>
          <w:sz w:val="28"/>
          <w:szCs w:val="28"/>
        </w:rPr>
        <w:t xml:space="preserve"> р</w:t>
      </w:r>
      <w:r w:rsidRPr="00C36BD3">
        <w:rPr>
          <w:rFonts w:ascii="Times New Roman" w:hAnsi="Times New Roman"/>
          <w:sz w:val="28"/>
          <w:szCs w:val="28"/>
        </w:rPr>
        <w:t xml:space="preserve">., є письмовий екзамен, що </w:t>
      </w:r>
      <w:r w:rsidRPr="00C36BD3">
        <w:rPr>
          <w:rFonts w:ascii="Times New Roman" w:hAnsi="Times New Roman"/>
          <w:sz w:val="28"/>
          <w:szCs w:val="28"/>
          <w:lang w:eastAsia="ru-RU"/>
        </w:rPr>
        <w:t>проводиться у формі тестування.</w:t>
      </w:r>
    </w:p>
    <w:p w:rsidR="00C36BD3" w:rsidRPr="00C36BD3" w:rsidRDefault="00C36BD3" w:rsidP="00C36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sz w:val="28"/>
          <w:szCs w:val="28"/>
        </w:rPr>
        <w:t xml:space="preserve">Тривалість вступного екзамену – </w:t>
      </w:r>
      <w:r w:rsidRPr="00083384">
        <w:rPr>
          <w:rFonts w:ascii="Times New Roman" w:hAnsi="Times New Roman"/>
          <w:sz w:val="28"/>
          <w:szCs w:val="28"/>
        </w:rPr>
        <w:t>120</w:t>
      </w:r>
      <w:r w:rsidRPr="00C36BD3">
        <w:rPr>
          <w:rFonts w:ascii="Times New Roman" w:hAnsi="Times New Roman"/>
          <w:sz w:val="28"/>
          <w:szCs w:val="28"/>
        </w:rPr>
        <w:t xml:space="preserve"> хвилин.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sz w:val="28"/>
          <w:szCs w:val="28"/>
        </w:rPr>
        <w:t xml:space="preserve">Мета </w:t>
      </w:r>
      <w:r w:rsidRPr="00C36BD3">
        <w:rPr>
          <w:rFonts w:ascii="Times New Roman" w:hAnsi="Times New Roman"/>
          <w:sz w:val="28"/>
          <w:szCs w:val="28"/>
        </w:rPr>
        <w:t xml:space="preserve">вступного екзамену – 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виявити рівень навчальних досягнень та ступінь підготовленості вступників з української мови і літератури для їх участі в загальному конкурсі й подальшого навчання в </w:t>
      </w:r>
      <w:r w:rsidRPr="00C36BD3">
        <w:rPr>
          <w:rFonts w:ascii="Times New Roman" w:hAnsi="Times New Roman"/>
          <w:sz w:val="28"/>
          <w:szCs w:val="28"/>
        </w:rPr>
        <w:t>Ніжинському державному університеті імені Миколи Гоголя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; оцінити знання мовних явищ і норм, правил орфографії та пунктуації, а також знання передбачених шкільною програмою творів української літератури, розуміння їх ідейно-тематичного спрямування, жанрових особливостей, композиційно-сюжетної структури, образної системи, мови та стилю. 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000000"/>
          <w:sz w:val="28"/>
          <w:szCs w:val="28"/>
        </w:rPr>
        <w:t xml:space="preserve">Програма вступних випробувань з української мови і літератури для вступників до </w:t>
      </w:r>
      <w:r w:rsidRPr="00C36BD3">
        <w:rPr>
          <w:rFonts w:ascii="Times New Roman" w:hAnsi="Times New Roman"/>
          <w:sz w:val="28"/>
          <w:szCs w:val="28"/>
        </w:rPr>
        <w:t>Ніжинського державного університету імені Миколи Гоголя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розроблена з урахуванням чинних 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програми зовнішнього незалежного оцінювання, 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програм з української мови та 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української літератури для 5–11 класів. Програма вступних випробувань із літератури 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включає персоналії письменників і художні твори,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вивчення яких передбачене всіма чинними програмами </w:t>
      </w:r>
      <w:r w:rsidRPr="00C36BD3">
        <w:rPr>
          <w:rFonts w:ascii="Times New Roman" w:hAnsi="Times New Roman"/>
          <w:color w:val="000000"/>
          <w:sz w:val="28"/>
          <w:szCs w:val="28"/>
        </w:rPr>
        <w:t>з української літератури для загальноосвітніх навчальних закладів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і відображене в усіх підручниках, рекомендованих Міністерством </w:t>
      </w:r>
      <w:r w:rsidRPr="00C36BD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освіти і науки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України.</w:t>
      </w:r>
    </w:p>
    <w:p w:rsidR="00C36BD3" w:rsidRPr="00C36BD3" w:rsidRDefault="00C36BD3" w:rsidP="00C36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color w:val="000000"/>
          <w:sz w:val="28"/>
          <w:szCs w:val="28"/>
        </w:rPr>
        <w:t>Матеріал програми розподілено за двома частинами: «Українська мова» («Фонетика», «Орфоепія», «Графіка», «Орфографія», «Лексикологія. Фразеологія», «Будова слова. Словотвір», «Морфологія», «Синтаксис</w:t>
      </w:r>
      <w:r w:rsidR="00083384">
        <w:rPr>
          <w:rFonts w:ascii="Times New Roman" w:hAnsi="Times New Roman"/>
          <w:color w:val="000000"/>
          <w:sz w:val="28"/>
          <w:szCs w:val="28"/>
        </w:rPr>
        <w:t>. Пунктуація</w:t>
      </w:r>
      <w:r w:rsidRPr="00C36BD3">
        <w:rPr>
          <w:rFonts w:ascii="Times New Roman" w:hAnsi="Times New Roman"/>
          <w:color w:val="000000"/>
          <w:sz w:val="28"/>
          <w:szCs w:val="28"/>
        </w:rPr>
        <w:t>», «Стилістика», «Розвиток мовлення») та «Українська література» («Усна народна творчість», «Давня українська література», «Література кінця Х</w:t>
      </w:r>
      <w:r w:rsidRPr="00C36BD3">
        <w:rPr>
          <w:rFonts w:ascii="Times New Roman" w:hAnsi="Times New Roman"/>
          <w:color w:val="000000"/>
          <w:sz w:val="28"/>
          <w:szCs w:val="28"/>
          <w:lang w:val="en-US"/>
        </w:rPr>
        <w:t>VIII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– початку ХХ ст.», «Література ХХ ст.», </w:t>
      </w:r>
      <w:r w:rsidRPr="0099428C">
        <w:rPr>
          <w:rFonts w:ascii="Times New Roman" w:hAnsi="Times New Roman"/>
          <w:color w:val="000000"/>
          <w:sz w:val="28"/>
          <w:szCs w:val="28"/>
        </w:rPr>
        <w:t>«Творчість українських письменників-емігрантів», «Сучасний літературний процес»).</w:t>
      </w:r>
    </w:p>
    <w:p w:rsidR="00C36BD3" w:rsidRPr="00C36BD3" w:rsidRDefault="00C36BD3" w:rsidP="00C36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b/>
          <w:sz w:val="28"/>
          <w:szCs w:val="28"/>
        </w:rPr>
        <w:t>Основні вимоги до знань та умінь.</w:t>
      </w:r>
      <w:r w:rsidRPr="00C36BD3">
        <w:rPr>
          <w:rFonts w:ascii="Times New Roman" w:hAnsi="Times New Roman"/>
          <w:sz w:val="28"/>
          <w:szCs w:val="28"/>
        </w:rPr>
        <w:t xml:space="preserve"> На екзамені з української мови і літератури вступники мають продемонструвати:</w:t>
      </w:r>
    </w:p>
    <w:p w:rsidR="00C36BD3" w:rsidRPr="00C36BD3" w:rsidRDefault="00C36BD3" w:rsidP="00C36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sz w:val="28"/>
          <w:szCs w:val="28"/>
        </w:rPr>
        <w:t xml:space="preserve">- вільне володіння орфоепічними, лексичними, фразеологічними, словотвірними, морфологічними, синтаксичними, орфографічними, пунктуаційними та стилістичними нормами сучасної української літературної мови; </w:t>
      </w:r>
    </w:p>
    <w:p w:rsidR="00C36BD3" w:rsidRPr="00C36BD3" w:rsidRDefault="00C36BD3" w:rsidP="00C36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sz w:val="28"/>
          <w:szCs w:val="28"/>
        </w:rPr>
        <w:t xml:space="preserve">- здатність </w:t>
      </w:r>
      <w:r w:rsidRPr="00C36BD3">
        <w:rPr>
          <w:rFonts w:ascii="Times New Roman" w:hAnsi="Times New Roman"/>
          <w:bCs/>
          <w:sz w:val="28"/>
          <w:szCs w:val="28"/>
        </w:rPr>
        <w:t xml:space="preserve">відрізняти </w:t>
      </w:r>
      <w:r w:rsidRPr="00C36BD3">
        <w:rPr>
          <w:rFonts w:ascii="Times New Roman" w:hAnsi="Times New Roman"/>
          <w:sz w:val="28"/>
          <w:szCs w:val="28"/>
        </w:rPr>
        <w:t xml:space="preserve">випадки правильного використання мовних засобів від помилкових; </w:t>
      </w:r>
    </w:p>
    <w:p w:rsidR="00C36BD3" w:rsidRPr="00C36BD3" w:rsidRDefault="00C36BD3" w:rsidP="00C36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</w:rPr>
      </w:pPr>
      <w:r w:rsidRPr="00C36BD3">
        <w:rPr>
          <w:rFonts w:ascii="Times New Roman" w:hAnsi="Times New Roman"/>
          <w:sz w:val="28"/>
          <w:szCs w:val="28"/>
        </w:rPr>
        <w:t>- чітке уявлення про зміст понять і термінів української мови та літератури, значення й особливості функціонування мовних одиниць, зміст художніх творів, що ввійшли до програми;</w:t>
      </w:r>
    </w:p>
    <w:p w:rsidR="00C36BD3" w:rsidRPr="00C36BD3" w:rsidRDefault="00C36BD3" w:rsidP="00C36B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36BD3">
        <w:rPr>
          <w:rFonts w:ascii="Times New Roman" w:hAnsi="Times New Roman"/>
          <w:sz w:val="28"/>
          <w:szCs w:val="28"/>
        </w:rPr>
        <w:tab/>
        <w:t xml:space="preserve">- уміння </w:t>
      </w:r>
      <w:r w:rsidRPr="00C36BD3">
        <w:rPr>
          <w:rStyle w:val="FontStyle15"/>
          <w:sz w:val="28"/>
          <w:szCs w:val="28"/>
        </w:rPr>
        <w:t xml:space="preserve">розпізнавати </w:t>
      </w:r>
      <w:r w:rsidRPr="00C36BD3">
        <w:rPr>
          <w:rFonts w:ascii="Times New Roman" w:hAnsi="Times New Roman"/>
          <w:sz w:val="28"/>
          <w:szCs w:val="28"/>
        </w:rPr>
        <w:t xml:space="preserve">істотні ознаки мовних і літературних явищ, їх </w:t>
      </w:r>
      <w:r w:rsidRPr="00C36BD3">
        <w:rPr>
          <w:rStyle w:val="FontStyle15"/>
          <w:sz w:val="28"/>
          <w:szCs w:val="28"/>
        </w:rPr>
        <w:t>закономірності;</w:t>
      </w:r>
      <w:r w:rsidRPr="00C36BD3">
        <w:rPr>
          <w:rFonts w:ascii="Times New Roman" w:hAnsi="Times New Roman"/>
          <w:sz w:val="28"/>
          <w:szCs w:val="28"/>
        </w:rPr>
        <w:t xml:space="preserve"> </w:t>
      </w:r>
      <w:r w:rsidRPr="00C36BD3">
        <w:rPr>
          <w:rStyle w:val="FontStyle15"/>
          <w:sz w:val="28"/>
          <w:szCs w:val="28"/>
        </w:rPr>
        <w:t xml:space="preserve">групувати й класифікувати мовні та літературні явища, встановлювати причиново-наслідкові зв’язки між ними; </w:t>
      </w:r>
    </w:p>
    <w:p w:rsidR="00C36BD3" w:rsidRPr="00C36BD3" w:rsidRDefault="00C36BD3" w:rsidP="00C36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36BD3">
        <w:rPr>
          <w:rFonts w:ascii="Times New Roman" w:hAnsi="Times New Roman"/>
          <w:sz w:val="28"/>
          <w:szCs w:val="28"/>
        </w:rPr>
        <w:t xml:space="preserve">- здатність практично </w:t>
      </w:r>
      <w:r w:rsidRPr="00C36BD3">
        <w:rPr>
          <w:rFonts w:ascii="Times New Roman" w:hAnsi="Times New Roman"/>
          <w:bCs/>
          <w:sz w:val="28"/>
          <w:szCs w:val="28"/>
        </w:rPr>
        <w:t xml:space="preserve">застосовувати набуті теоретичні </w:t>
      </w:r>
      <w:r w:rsidRPr="00C36BD3">
        <w:rPr>
          <w:rFonts w:ascii="Times New Roman" w:hAnsi="Times New Roman"/>
          <w:sz w:val="28"/>
          <w:szCs w:val="28"/>
        </w:rPr>
        <w:t>знання з української мови й літератури;</w:t>
      </w:r>
      <w:r w:rsidRPr="00C36BD3">
        <w:rPr>
          <w:rFonts w:ascii="Times New Roman" w:hAnsi="Times New Roman"/>
          <w:bCs/>
          <w:sz w:val="28"/>
          <w:szCs w:val="28"/>
        </w:rPr>
        <w:t xml:space="preserve"> </w:t>
      </w:r>
    </w:p>
    <w:p w:rsidR="00C36BD3" w:rsidRPr="00C36BD3" w:rsidRDefault="00C36BD3" w:rsidP="00C36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</w:rPr>
      </w:pPr>
      <w:r w:rsidRPr="00C36BD3">
        <w:rPr>
          <w:rFonts w:ascii="Times New Roman" w:hAnsi="Times New Roman"/>
          <w:bCs/>
          <w:sz w:val="28"/>
          <w:szCs w:val="28"/>
        </w:rPr>
        <w:t xml:space="preserve">- створювати </w:t>
      </w:r>
      <w:r w:rsidRPr="00C36BD3">
        <w:rPr>
          <w:rFonts w:ascii="Times New Roman" w:hAnsi="Times New Roman"/>
          <w:sz w:val="28"/>
          <w:szCs w:val="28"/>
        </w:rPr>
        <w:t>власні висловлення, логічно й послідовно викладаючи думки та формулюючи відповідні висновки;</w:t>
      </w:r>
    </w:p>
    <w:p w:rsidR="00C36BD3" w:rsidRPr="00C36BD3" w:rsidRDefault="00C36BD3" w:rsidP="00C36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bCs/>
          <w:sz w:val="28"/>
          <w:szCs w:val="28"/>
        </w:rPr>
        <w:t xml:space="preserve">- аналізувати </w:t>
      </w:r>
      <w:r w:rsidRPr="00C36BD3">
        <w:rPr>
          <w:rFonts w:ascii="Times New Roman" w:hAnsi="Times New Roman"/>
          <w:sz w:val="28"/>
          <w:szCs w:val="28"/>
        </w:rPr>
        <w:t xml:space="preserve">літературний твір (його уривок); </w:t>
      </w:r>
      <w:r w:rsidRPr="00C36BD3">
        <w:rPr>
          <w:rFonts w:ascii="Times New Roman" w:hAnsi="Times New Roman"/>
          <w:bCs/>
          <w:sz w:val="28"/>
          <w:szCs w:val="28"/>
        </w:rPr>
        <w:t xml:space="preserve">порівнювати </w:t>
      </w:r>
      <w:r w:rsidRPr="00C36BD3">
        <w:rPr>
          <w:rFonts w:ascii="Times New Roman" w:hAnsi="Times New Roman"/>
          <w:sz w:val="28"/>
          <w:szCs w:val="28"/>
        </w:rPr>
        <w:t xml:space="preserve">літературні явища, </w:t>
      </w:r>
      <w:r w:rsidRPr="00C36BD3">
        <w:rPr>
          <w:rFonts w:ascii="Times New Roman" w:hAnsi="Times New Roman"/>
          <w:bCs/>
          <w:sz w:val="28"/>
          <w:szCs w:val="28"/>
        </w:rPr>
        <w:t xml:space="preserve">уміти </w:t>
      </w:r>
      <w:r w:rsidRPr="00C36BD3">
        <w:rPr>
          <w:rFonts w:ascii="Times New Roman" w:hAnsi="Times New Roman"/>
          <w:sz w:val="28"/>
          <w:szCs w:val="28"/>
        </w:rPr>
        <w:t xml:space="preserve">визначати в запропонованих текстах художні засоби, передбачені програмою. </w:t>
      </w:r>
    </w:p>
    <w:p w:rsidR="006F5492" w:rsidRDefault="006F5492" w:rsidP="006F5492">
      <w:pPr>
        <w:shd w:val="clear" w:color="auto" w:fill="FFFFFF"/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6BD3">
        <w:rPr>
          <w:rFonts w:ascii="Times New Roman" w:hAnsi="Times New Roman"/>
          <w:b/>
          <w:sz w:val="28"/>
          <w:szCs w:val="28"/>
        </w:rPr>
        <w:t>КРИТЕРІЇ ОЦІНЮВАННЯ</w:t>
      </w:r>
    </w:p>
    <w:p w:rsidR="00C36BD3" w:rsidRPr="00C36BD3" w:rsidRDefault="00C36BD3" w:rsidP="00C36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FontStyle15"/>
          <w:sz w:val="28"/>
          <w:szCs w:val="28"/>
        </w:rPr>
      </w:pPr>
      <w:r w:rsidRPr="00C36BD3">
        <w:rPr>
          <w:rStyle w:val="FontStyle15"/>
          <w:sz w:val="28"/>
          <w:szCs w:val="28"/>
        </w:rPr>
        <w:t xml:space="preserve">Вступний екзамен з української мови і літератури передбачає письмове виконання тестових завдань відтворювального, аналітичного й творчого характеру. </w:t>
      </w:r>
    </w:p>
    <w:p w:rsidR="00C36BD3" w:rsidRPr="00C36BD3" w:rsidRDefault="00C36BD3" w:rsidP="00C36BD3">
      <w:pPr>
        <w:pStyle w:val="Style4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  <w:r w:rsidRPr="00C36BD3">
        <w:rPr>
          <w:rStyle w:val="FontStyle15"/>
          <w:sz w:val="28"/>
          <w:szCs w:val="28"/>
          <w:lang w:val="uk-UA" w:eastAsia="uk-UA"/>
        </w:rPr>
        <w:t>Тестові завдання з української мови і літератури включають завдання з вибором однієї правильн</w:t>
      </w:r>
      <w:r w:rsidR="0099428C">
        <w:rPr>
          <w:rStyle w:val="FontStyle15"/>
          <w:sz w:val="28"/>
          <w:szCs w:val="28"/>
          <w:lang w:val="uk-UA" w:eastAsia="uk-UA"/>
        </w:rPr>
        <w:t>ої</w:t>
      </w:r>
      <w:r w:rsidRPr="00C36BD3">
        <w:rPr>
          <w:rStyle w:val="FontStyle15"/>
          <w:sz w:val="28"/>
          <w:szCs w:val="28"/>
          <w:lang w:val="uk-UA" w:eastAsia="uk-UA"/>
        </w:rPr>
        <w:t xml:space="preserve"> відповід</w:t>
      </w:r>
      <w:r w:rsidR="0099428C">
        <w:rPr>
          <w:rStyle w:val="FontStyle15"/>
          <w:sz w:val="28"/>
          <w:szCs w:val="28"/>
          <w:lang w:val="uk-UA" w:eastAsia="uk-UA"/>
        </w:rPr>
        <w:t>і</w:t>
      </w:r>
      <w:r w:rsidRPr="00C36BD3">
        <w:rPr>
          <w:rStyle w:val="FontStyle15"/>
          <w:sz w:val="28"/>
          <w:szCs w:val="28"/>
          <w:lang w:val="uk-UA" w:eastAsia="uk-UA"/>
        </w:rPr>
        <w:t>, на встановлення відповідності й відкриті завдання з короткою відповіддю.</w:t>
      </w:r>
    </w:p>
    <w:p w:rsidR="00C36BD3" w:rsidRPr="0099428C" w:rsidRDefault="00C36BD3" w:rsidP="00083384">
      <w:pPr>
        <w:pStyle w:val="Style3"/>
        <w:widowControl/>
        <w:ind w:firstLine="708"/>
        <w:jc w:val="both"/>
      </w:pPr>
      <w:r w:rsidRPr="00BA0B41">
        <w:rPr>
          <w:rStyle w:val="FontStyle13"/>
          <w:i w:val="0"/>
          <w:sz w:val="28"/>
          <w:szCs w:val="28"/>
          <w:lang w:val="uk-UA" w:eastAsia="uk-UA"/>
        </w:rPr>
        <w:t xml:space="preserve">Максимальна кількість балів, яку абітурієнт може набрати на вступному іспиті з української мови і літератури, – 200. </w:t>
      </w:r>
      <w:r w:rsidRPr="00BA0B41">
        <w:rPr>
          <w:sz w:val="28"/>
          <w:szCs w:val="28"/>
          <w:lang w:val="uk-UA"/>
        </w:rPr>
        <w:t>Вступник має набрати не менше 1</w:t>
      </w:r>
      <w:r w:rsidR="00083384" w:rsidRPr="00BA0B41">
        <w:rPr>
          <w:sz w:val="28"/>
          <w:szCs w:val="28"/>
          <w:lang w:val="uk-UA"/>
        </w:rPr>
        <w:t>00 балів</w:t>
      </w:r>
      <w:r w:rsidRPr="00BA0B41">
        <w:rPr>
          <w:sz w:val="28"/>
          <w:szCs w:val="28"/>
          <w:lang w:val="uk-UA"/>
        </w:rPr>
        <w:t>, що дозволить йому взяти участь у конкурсі під час вступу до Ніжинського державного університету імені Миколи Гоголя.</w:t>
      </w:r>
    </w:p>
    <w:p w:rsidR="00C36BD3" w:rsidRPr="00C36BD3" w:rsidRDefault="00C36BD3" w:rsidP="00C36B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sz w:val="28"/>
          <w:szCs w:val="28"/>
        </w:rPr>
        <w:t>Абітурієнти, які без поважних причин не з’явилися на вступний екзамен у зазначений за розкладом час, до наступного вступного випробування та до участі в конкурсі не допускаються.</w:t>
      </w:r>
    </w:p>
    <w:p w:rsidR="00C36BD3" w:rsidRPr="00C36BD3" w:rsidRDefault="00C36BD3" w:rsidP="00C36BD3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  <w:lang w:eastAsia="ru-RU"/>
        </w:rPr>
      </w:pPr>
      <w:r w:rsidRPr="00C36BD3">
        <w:rPr>
          <w:rFonts w:ascii="Times New Roman" w:hAnsi="Times New Roman"/>
          <w:bCs/>
          <w:sz w:val="28"/>
          <w:szCs w:val="28"/>
        </w:rPr>
        <w:br w:type="page"/>
      </w:r>
      <w:r w:rsidRPr="00C36BD3">
        <w:rPr>
          <w:rFonts w:ascii="Times New Roman" w:hAnsi="Times New Roman"/>
          <w:b/>
          <w:caps/>
          <w:sz w:val="28"/>
          <w:szCs w:val="28"/>
        </w:rPr>
        <w:t xml:space="preserve">Зміст </w:t>
      </w:r>
      <w:r w:rsidR="006F5492">
        <w:rPr>
          <w:rFonts w:ascii="Times New Roman" w:hAnsi="Times New Roman"/>
          <w:b/>
          <w:caps/>
          <w:sz w:val="28"/>
          <w:szCs w:val="28"/>
        </w:rPr>
        <w:t>ПРОГРАМИ</w:t>
      </w:r>
    </w:p>
    <w:p w:rsidR="00C36BD3" w:rsidRPr="006F5492" w:rsidRDefault="00C36BD3" w:rsidP="0047679F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hAnsi="Times New Roman"/>
          <w:b/>
          <w:bCs/>
          <w:caps/>
          <w:spacing w:val="20"/>
          <w:sz w:val="24"/>
          <w:szCs w:val="24"/>
          <w:lang w:eastAsia="ru-RU"/>
        </w:rPr>
      </w:pPr>
      <w:r w:rsidRPr="006F5492">
        <w:rPr>
          <w:rFonts w:ascii="Times New Roman" w:hAnsi="Times New Roman"/>
          <w:b/>
          <w:bCs/>
          <w:caps/>
          <w:spacing w:val="20"/>
          <w:sz w:val="24"/>
          <w:szCs w:val="24"/>
          <w:lang w:eastAsia="ru-RU"/>
        </w:rPr>
        <w:t xml:space="preserve">Програма з української мови </w:t>
      </w:r>
    </w:p>
    <w:p w:rsidR="00C36BD3" w:rsidRPr="006F5492" w:rsidRDefault="00C36BD3" w:rsidP="00977CB1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F5492">
        <w:rPr>
          <w:rFonts w:ascii="Times New Roman" w:hAnsi="Times New Roman"/>
          <w:b/>
          <w:bCs/>
          <w:sz w:val="28"/>
          <w:szCs w:val="28"/>
          <w:lang w:eastAsia="ru-RU"/>
        </w:rPr>
        <w:t>Фонетика</w:t>
      </w:r>
      <w:r w:rsidR="00C34D07" w:rsidRPr="006F5492">
        <w:rPr>
          <w:rFonts w:ascii="Times New Roman" w:hAnsi="Times New Roman"/>
          <w:b/>
          <w:bCs/>
          <w:sz w:val="28"/>
          <w:szCs w:val="28"/>
          <w:lang w:eastAsia="ru-RU"/>
        </w:rPr>
        <w:t>. Орфоепія</w:t>
      </w:r>
      <w:r w:rsidR="00EA2938" w:rsidRPr="006F5492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6F549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EA2938" w:rsidRPr="006F5492">
        <w:rPr>
          <w:rFonts w:ascii="Times New Roman" w:hAnsi="Times New Roman"/>
          <w:b/>
          <w:bCs/>
          <w:sz w:val="28"/>
          <w:szCs w:val="28"/>
          <w:lang w:eastAsia="ru-RU"/>
        </w:rPr>
        <w:t>Графіка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Голосні й приголосні звуки. Приголосні тверді і м’які, дзвінкі й глухі. Позначення звуків мовлення на письмі. 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Склад. Складоподіл. Наголос, наголошені й ненаголошені склади. Уподібнення приголосних звуків. Спрощення в групах приголосних. 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Найпоширеніші випадки чергування голосних і приголосних звуків. Основні випадки чергування </w:t>
      </w:r>
      <w:r w:rsidRPr="00C34D07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у </w:t>
      </w:r>
      <w:r w:rsidRPr="00C34D07">
        <w:rPr>
          <w:rFonts w:ascii="Times New Roman" w:hAnsi="Times New Roman"/>
          <w:i/>
          <w:color w:val="000000"/>
          <w:sz w:val="28"/>
          <w:szCs w:val="28"/>
          <w:lang w:eastAsia="ru-RU"/>
        </w:rPr>
        <w:t>–</w:t>
      </w:r>
      <w:r w:rsidRPr="00C34D07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 в</w:t>
      </w:r>
      <w:r w:rsidRPr="00C34D07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, </w:t>
      </w:r>
      <w:r w:rsidRPr="00C34D07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і </w:t>
      </w:r>
      <w:r w:rsidRPr="00C34D07">
        <w:rPr>
          <w:rFonts w:ascii="Times New Roman" w:hAnsi="Times New Roman"/>
          <w:i/>
          <w:color w:val="000000"/>
          <w:sz w:val="28"/>
          <w:szCs w:val="28"/>
          <w:lang w:eastAsia="ru-RU"/>
        </w:rPr>
        <w:t>–</w:t>
      </w:r>
      <w:r w:rsidRPr="00C34D07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 й</w:t>
      </w:r>
      <w:r w:rsidRPr="00C34D07">
        <w:rPr>
          <w:rFonts w:ascii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Алфавіт. Співвідношення звуків і букв. </w:t>
      </w:r>
    </w:p>
    <w:p w:rsidR="00C36BD3" w:rsidRPr="00C36BD3" w:rsidRDefault="00C36BD3" w:rsidP="00EA2938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sz w:val="28"/>
          <w:szCs w:val="28"/>
          <w:lang w:eastAsia="ru-RU"/>
        </w:rPr>
        <w:t>Орфографія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sz w:val="28"/>
          <w:szCs w:val="28"/>
          <w:lang w:eastAsia="ru-RU"/>
        </w:rPr>
        <w:t xml:space="preserve">Правопис літер, що позначають ненаголошені голосні [е], [и], [о] в коренях слів. Спрощення в групах приголосних. Сполучення </w:t>
      </w:r>
      <w:r w:rsidRPr="00C34D07">
        <w:rPr>
          <w:rFonts w:ascii="Times New Roman" w:hAnsi="Times New Roman"/>
          <w:bCs/>
          <w:i/>
          <w:sz w:val="28"/>
          <w:szCs w:val="28"/>
          <w:lang w:eastAsia="ru-RU"/>
        </w:rPr>
        <w:t>йо</w:t>
      </w:r>
      <w:r w:rsidRPr="00C34D07">
        <w:rPr>
          <w:rFonts w:ascii="Times New Roman" w:hAnsi="Times New Roman"/>
          <w:i/>
          <w:sz w:val="28"/>
          <w:szCs w:val="28"/>
          <w:lang w:eastAsia="ru-RU"/>
        </w:rPr>
        <w:t xml:space="preserve">, </w:t>
      </w:r>
      <w:proofErr w:type="spellStart"/>
      <w:r w:rsidRPr="00C34D07">
        <w:rPr>
          <w:rFonts w:ascii="Times New Roman" w:hAnsi="Times New Roman"/>
          <w:bCs/>
          <w:i/>
          <w:sz w:val="28"/>
          <w:szCs w:val="28"/>
          <w:lang w:eastAsia="ru-RU"/>
        </w:rPr>
        <w:t>ьо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Правила вживання </w:t>
      </w:r>
      <w:r w:rsidR="00C34D07" w:rsidRPr="00C36BD3">
        <w:rPr>
          <w:rFonts w:ascii="Times New Roman" w:hAnsi="Times New Roman"/>
          <w:sz w:val="28"/>
          <w:szCs w:val="28"/>
          <w:lang w:eastAsia="ru-RU"/>
        </w:rPr>
        <w:t xml:space="preserve">знака </w:t>
      </w:r>
      <w:r w:rsidRPr="00C36BD3">
        <w:rPr>
          <w:rFonts w:ascii="Times New Roman" w:hAnsi="Times New Roman"/>
          <w:sz w:val="28"/>
          <w:szCs w:val="28"/>
          <w:lang w:eastAsia="ru-RU"/>
        </w:rPr>
        <w:t>м’як</w:t>
      </w:r>
      <w:r w:rsidR="00C34D07">
        <w:rPr>
          <w:rFonts w:ascii="Times New Roman" w:hAnsi="Times New Roman"/>
          <w:sz w:val="28"/>
          <w:szCs w:val="28"/>
          <w:lang w:eastAsia="ru-RU"/>
        </w:rPr>
        <w:t>шення</w:t>
      </w:r>
      <w:r w:rsidRPr="00C36BD3">
        <w:rPr>
          <w:rFonts w:ascii="Times New Roman" w:hAnsi="Times New Roman"/>
          <w:sz w:val="28"/>
          <w:szCs w:val="28"/>
          <w:lang w:eastAsia="ru-RU"/>
        </w:rPr>
        <w:t>. Правила вживання апострофа. Подвоєння букв на позначення подовжених м’яких приголосних і збігу однакових приголосних звуків. Правопис префіксів і суфіксів. Позначення чергування приголосних звуків на письмі. Правопис великої літери. Лапки у власних назвах. Написання слів іншомовного походження. Основні правила переносу слів із рядка в рядок. Написання складних слів разом</w:t>
      </w:r>
      <w:r w:rsidR="00C34D0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і через дефіс. Правопис складноскорочених слів. Правопис відмінкових закінчень іменників, прикметників. Правопис </w:t>
      </w:r>
      <w:r w:rsidRPr="00C34D07">
        <w:rPr>
          <w:rFonts w:ascii="Times New Roman" w:hAnsi="Times New Roman"/>
          <w:bCs/>
          <w:i/>
          <w:sz w:val="28"/>
          <w:szCs w:val="28"/>
          <w:lang w:eastAsia="ru-RU"/>
        </w:rPr>
        <w:t xml:space="preserve">н 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та </w:t>
      </w:r>
      <w:proofErr w:type="spellStart"/>
      <w:r w:rsidRPr="00C34D07">
        <w:rPr>
          <w:rFonts w:ascii="Times New Roman" w:hAnsi="Times New Roman"/>
          <w:bCs/>
          <w:i/>
          <w:sz w:val="28"/>
          <w:szCs w:val="28"/>
          <w:lang w:eastAsia="ru-RU"/>
        </w:rPr>
        <w:t>нн</w:t>
      </w:r>
      <w:proofErr w:type="spellEnd"/>
      <w:r w:rsidRPr="00C36BD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у прикметниках і дієприкметниках. Написання </w:t>
      </w:r>
      <w:r w:rsidRPr="00C34D07">
        <w:rPr>
          <w:rFonts w:ascii="Times New Roman" w:hAnsi="Times New Roman"/>
          <w:i/>
          <w:sz w:val="28"/>
          <w:szCs w:val="28"/>
          <w:lang w:eastAsia="ru-RU"/>
        </w:rPr>
        <w:t>не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з різними частинами мови. </w:t>
      </w:r>
    </w:p>
    <w:p w:rsidR="00C36BD3" w:rsidRPr="00C36BD3" w:rsidRDefault="00C36BD3" w:rsidP="00C34D07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sz w:val="28"/>
          <w:szCs w:val="28"/>
          <w:lang w:eastAsia="ru-RU"/>
        </w:rPr>
        <w:t>Лексикологія. Фразеологія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Лексикологія як учення про слово. Лексичне значення слова. Багатозначні й однозначні слова. Пряме та переносне значення слова. Омоніми. Синоніми. Антоніми. </w:t>
      </w:r>
      <w:r w:rsidR="00C34D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Пароніми. </w:t>
      </w:r>
      <w:r w:rsidRPr="00C36BD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Лексика української мови за походженням. Власне українська лексика. Лексичні запозичення з інших мов. Загальновживані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слова. Професійна, діалектна, розмовна лексика. Терміни. Лексика української мови з погляду активного й пасивного вживання. Застарілі (архаїзми, історизми) й нові слова (неологізми). Нейтральна й емоційно забарвлена лексика. 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Поняття про </w:t>
      </w:r>
      <w:r w:rsidR="00C34D07">
        <w:rPr>
          <w:rFonts w:ascii="Times New Roman" w:hAnsi="Times New Roman"/>
          <w:color w:val="111111"/>
          <w:sz w:val="28"/>
          <w:szCs w:val="28"/>
          <w:lang w:eastAsia="ru-RU"/>
        </w:rPr>
        <w:t>ф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разеологізми. Фразеологічна синоніми та антоніми. Приказки, прислів’я, афоризми.</w:t>
      </w:r>
    </w:p>
    <w:p w:rsidR="00C36BD3" w:rsidRPr="00C36BD3" w:rsidRDefault="00C36BD3" w:rsidP="00977CB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sz w:val="28"/>
          <w:szCs w:val="28"/>
          <w:lang w:eastAsia="ru-RU"/>
        </w:rPr>
        <w:t>Будова слова. Словотвір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Будова слова. Основа слова й закінчення. Значущі частини слова: корінь, префікс, суфікс, закінчення. </w:t>
      </w:r>
      <w:r w:rsidR="00EA2938">
        <w:rPr>
          <w:rFonts w:ascii="Times New Roman" w:hAnsi="Times New Roman"/>
          <w:color w:val="111111"/>
          <w:sz w:val="28"/>
          <w:szCs w:val="28"/>
          <w:lang w:eastAsia="ru-RU"/>
        </w:rPr>
        <w:t>Спільнокореневі слова й форми того самого слова.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Словотвір. Основні способи словотворення в українській мові: префіксальний, префіксально-суфіксальний, суфіксальний, безсуфіксний, складання слів або основ, </w:t>
      </w:r>
      <w:r w:rsidR="00C34D07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абревіація,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перехід з однієї частини мови в іншу. Сполучні голосні </w:t>
      </w:r>
      <w:r w:rsidRPr="00EA2938">
        <w:rPr>
          <w:rFonts w:ascii="Times New Roman" w:hAnsi="Times New Roman"/>
          <w:i/>
          <w:color w:val="111111"/>
          <w:sz w:val="28"/>
          <w:szCs w:val="28"/>
          <w:lang w:eastAsia="ru-RU"/>
        </w:rPr>
        <w:t>о, е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у складних словах.</w:t>
      </w:r>
    </w:p>
    <w:p w:rsidR="00C36BD3" w:rsidRPr="00C36BD3" w:rsidRDefault="00C36BD3" w:rsidP="00977CB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sz w:val="28"/>
          <w:szCs w:val="28"/>
          <w:lang w:eastAsia="ru-RU"/>
        </w:rPr>
        <w:t>Морфологія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Морфологія як розділ мовознавчої науки про частини мови. </w:t>
      </w:r>
    </w:p>
    <w:p w:rsidR="00977CB1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Іменник.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Іменник як самостійна частина мови: значення, морфологічні ознаки, синтаксична роль. Іменники власні та загальні, істоти й неістоти. Рід іменників: чоловічий, жіночий, середній</w:t>
      </w:r>
      <w:r w:rsidR="00977CB1">
        <w:rPr>
          <w:rFonts w:ascii="Times New Roman" w:hAnsi="Times New Roman"/>
          <w:color w:val="111111"/>
          <w:sz w:val="28"/>
          <w:szCs w:val="28"/>
          <w:lang w:eastAsia="ru-RU"/>
        </w:rPr>
        <w:t>,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спільн</w:t>
      </w:r>
      <w:r w:rsidR="00977CB1">
        <w:rPr>
          <w:rFonts w:ascii="Times New Roman" w:hAnsi="Times New Roman"/>
          <w:color w:val="111111"/>
          <w:sz w:val="28"/>
          <w:szCs w:val="28"/>
          <w:lang w:eastAsia="ru-RU"/>
        </w:rPr>
        <w:t>ий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. Число іменників. Іменники, що вживаються в обох числових формах. Іменники, що мають лише форму однини або лише форму множини. Відмінки іменників. Відміни іменників: перша, друга, третя, четверта. Поділ іменників першої та другої відмін на групи. Особливості вживання та написання відмінкових форм. </w:t>
      </w:r>
      <w:r w:rsidR="00977CB1">
        <w:rPr>
          <w:rFonts w:ascii="Times New Roman" w:hAnsi="Times New Roman"/>
          <w:color w:val="111111"/>
          <w:sz w:val="28"/>
          <w:szCs w:val="28"/>
          <w:lang w:eastAsia="ru-RU"/>
        </w:rPr>
        <w:t>Закінчення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="00977CB1" w:rsidRPr="006410A6">
        <w:rPr>
          <w:rFonts w:ascii="Times New Roman" w:hAnsi="Times New Roman"/>
          <w:bCs/>
          <w:i/>
          <w:color w:val="111111"/>
          <w:sz w:val="28"/>
          <w:szCs w:val="28"/>
          <w:lang w:eastAsia="ru-RU"/>
        </w:rPr>
        <w:t>-</w:t>
      </w:r>
      <w:r w:rsidRPr="006410A6">
        <w:rPr>
          <w:rFonts w:ascii="Times New Roman" w:hAnsi="Times New Roman"/>
          <w:bCs/>
          <w:i/>
          <w:color w:val="111111"/>
          <w:sz w:val="28"/>
          <w:szCs w:val="28"/>
          <w:lang w:eastAsia="ru-RU"/>
        </w:rPr>
        <w:t>а</w:t>
      </w:r>
      <w:r w:rsidR="00977CB1" w:rsidRPr="006410A6">
        <w:rPr>
          <w:rFonts w:ascii="Times New Roman" w:hAnsi="Times New Roman"/>
          <w:bCs/>
          <w:i/>
          <w:color w:val="111111"/>
          <w:sz w:val="28"/>
          <w:szCs w:val="28"/>
          <w:lang w:eastAsia="ru-RU"/>
        </w:rPr>
        <w:t xml:space="preserve"> </w:t>
      </w:r>
      <w:r w:rsidRPr="006410A6">
        <w:rPr>
          <w:rFonts w:ascii="Times New Roman" w:hAnsi="Times New Roman"/>
          <w:bCs/>
          <w:i/>
          <w:color w:val="111111"/>
          <w:sz w:val="28"/>
          <w:szCs w:val="28"/>
          <w:lang w:eastAsia="ru-RU"/>
        </w:rPr>
        <w:t>(-я)</w:t>
      </w:r>
      <w:r w:rsidRPr="006410A6">
        <w:rPr>
          <w:rFonts w:ascii="Times New Roman" w:hAnsi="Times New Roman"/>
          <w:i/>
          <w:color w:val="111111"/>
          <w:sz w:val="28"/>
          <w:szCs w:val="28"/>
          <w:lang w:eastAsia="ru-RU"/>
        </w:rPr>
        <w:t xml:space="preserve">, </w:t>
      </w:r>
      <w:r w:rsidRPr="006410A6">
        <w:rPr>
          <w:rFonts w:ascii="Times New Roman" w:hAnsi="Times New Roman"/>
          <w:bCs/>
          <w:i/>
          <w:color w:val="111111"/>
          <w:sz w:val="28"/>
          <w:szCs w:val="28"/>
          <w:lang w:eastAsia="ru-RU"/>
        </w:rPr>
        <w:t>-у</w:t>
      </w:r>
      <w:r w:rsidR="00977CB1" w:rsidRPr="006410A6">
        <w:rPr>
          <w:rFonts w:ascii="Times New Roman" w:hAnsi="Times New Roman"/>
          <w:bCs/>
          <w:i/>
          <w:color w:val="111111"/>
          <w:sz w:val="28"/>
          <w:szCs w:val="28"/>
          <w:lang w:eastAsia="ru-RU"/>
        </w:rPr>
        <w:t xml:space="preserve"> </w:t>
      </w:r>
      <w:r w:rsidRPr="006410A6">
        <w:rPr>
          <w:rFonts w:ascii="Times New Roman" w:hAnsi="Times New Roman"/>
          <w:bCs/>
          <w:i/>
          <w:color w:val="111111"/>
          <w:sz w:val="28"/>
          <w:szCs w:val="28"/>
          <w:lang w:eastAsia="ru-RU"/>
        </w:rPr>
        <w:t>(-ю)</w:t>
      </w:r>
      <w:r w:rsidRPr="00C36BD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в іменник</w:t>
      </w:r>
      <w:r w:rsidR="00977CB1">
        <w:rPr>
          <w:rFonts w:ascii="Times New Roman" w:hAnsi="Times New Roman"/>
          <w:color w:val="111111"/>
          <w:sz w:val="28"/>
          <w:szCs w:val="28"/>
          <w:lang w:eastAsia="ru-RU"/>
        </w:rPr>
        <w:t>ах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="00977CB1">
        <w:rPr>
          <w:rFonts w:ascii="Times New Roman" w:hAnsi="Times New Roman"/>
          <w:color w:val="111111"/>
          <w:sz w:val="28"/>
          <w:szCs w:val="28"/>
          <w:lang w:eastAsia="ru-RU"/>
        </w:rPr>
        <w:t xml:space="preserve">чоловічого роду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другої відміни</w:t>
      </w:r>
      <w:r w:rsidR="00977CB1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в родовому відмінку однини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. </w:t>
      </w:r>
      <w:r w:rsidR="00977CB1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Відмінкові закінчення іменників у формі орудного та кличного відмінків однини.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Відмінювання іменників, що мають лише форму множини. Не</w:t>
      </w:r>
      <w:r w:rsidR="006410A6">
        <w:rPr>
          <w:rFonts w:ascii="Times New Roman" w:hAnsi="Times New Roman"/>
          <w:color w:val="111111"/>
          <w:sz w:val="28"/>
          <w:szCs w:val="28"/>
          <w:lang w:eastAsia="ru-RU"/>
        </w:rPr>
        <w:t>з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мінювані іменники в українській мові. Написання і відмінювання чоловічих і жіночих імен по батькові.</w:t>
      </w:r>
      <w:r w:rsidR="00977CB1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Прикметник.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Прикметник як самостійна частина мови: значення, морфологічні ознаки, синтаксична роль. Розряди прикметників за значенням: якісні, відносні та присвійні. Явища переходу прикметників з одного розряду в інший. Якісні прикметники. Ступені порівняння якісних прикметників: вищий і найвищий</w:t>
      </w:r>
      <w:r w:rsidR="00977CB1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(проста й складена форми), способи їх творення. Зміни приголосних при творенні ступенів порівняння прикметників. Особливості відмінювання прикметників (тверда й м’яка групи).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Числівник.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Числівник як самостійна частина мови: значення, морфологічні ознаки, синтаксична роль. Розряди числівників за значенням: кількісні (власне кількісні, дробові, збірні) й порядкові. Групи числівників за будовою: прості й складені. Типи відмінювання кількісних числівників. Порядкові числівники, особливості їх відмінювання. Особливості правопису числівників.</w:t>
      </w:r>
      <w:r w:rsidR="006410A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Узгодження числівників з іменниками. Уживання числівників на позначення часу і дат.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Займенник.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Займенник як самостійна частина мови: значення, морфологічні ознаки, синтаксична роль. Співвіднесеність займенників з іменниками, прикметниками й числівниками. Розряди займенників за значенням: особові, зворотний, присвійні, вказівні, означальні, питальні, відносні, неозначені, заперечні. Особливості їх відмінювання. Творення й правопис неозначених і заперечних займенників.</w:t>
      </w:r>
    </w:p>
    <w:p w:rsidR="00C36BD3" w:rsidRPr="00C36BD3" w:rsidRDefault="00083384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Дієслово. </w:t>
      </w:r>
      <w:r w:rsidR="00C36BD3" w:rsidRPr="00C36BD3">
        <w:rPr>
          <w:rFonts w:ascii="Times New Roman" w:hAnsi="Times New Roman"/>
          <w:bCs/>
          <w:iCs/>
          <w:color w:val="111111"/>
          <w:sz w:val="28"/>
          <w:szCs w:val="28"/>
          <w:lang w:eastAsia="ru-RU"/>
        </w:rPr>
        <w:t>Дієслово</w:t>
      </w:r>
      <w:r w:rsidR="00C36BD3" w:rsidRPr="00C36BD3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="00C36BD3" w:rsidRPr="00C36BD3">
        <w:rPr>
          <w:rFonts w:ascii="Times New Roman" w:hAnsi="Times New Roman"/>
          <w:color w:val="111111"/>
          <w:sz w:val="28"/>
          <w:szCs w:val="28"/>
          <w:lang w:eastAsia="ru-RU"/>
        </w:rPr>
        <w:t>як самостійна частина мови: значення, морфологічні ознаки, синтаксична роль. Форми дієслова: дієвідмінювані, відмінювані (дієприкметник) і незмінні (інфінітив, дієприслівник, форми на -</w:t>
      </w:r>
      <w:r w:rsidR="00C36BD3" w:rsidRPr="00C36BD3">
        <w:rPr>
          <w:rFonts w:ascii="Times New Roman" w:hAnsi="Times New Roman"/>
          <w:i/>
          <w:iCs/>
          <w:color w:val="111111"/>
          <w:sz w:val="28"/>
          <w:szCs w:val="28"/>
          <w:lang w:eastAsia="ru-RU"/>
        </w:rPr>
        <w:t>но</w:t>
      </w:r>
      <w:r w:rsidR="00C36BD3" w:rsidRPr="00C36BD3">
        <w:rPr>
          <w:rFonts w:ascii="Times New Roman" w:hAnsi="Times New Roman"/>
          <w:color w:val="111111"/>
          <w:sz w:val="28"/>
          <w:szCs w:val="28"/>
          <w:lang w:eastAsia="ru-RU"/>
        </w:rPr>
        <w:t>, -</w:t>
      </w:r>
      <w:r w:rsidR="00C36BD3" w:rsidRPr="00C36BD3">
        <w:rPr>
          <w:rFonts w:ascii="Times New Roman" w:hAnsi="Times New Roman"/>
          <w:i/>
          <w:iCs/>
          <w:color w:val="111111"/>
          <w:sz w:val="28"/>
          <w:szCs w:val="28"/>
          <w:lang w:eastAsia="ru-RU"/>
        </w:rPr>
        <w:t>то</w:t>
      </w:r>
      <w:r w:rsidR="00C36BD3" w:rsidRPr="00C36BD3">
        <w:rPr>
          <w:rFonts w:ascii="Times New Roman" w:hAnsi="Times New Roman"/>
          <w:color w:val="111111"/>
          <w:sz w:val="28"/>
          <w:szCs w:val="28"/>
          <w:lang w:eastAsia="ru-RU"/>
        </w:rPr>
        <w:t>). Безособові дієслова. Види дієслів: доконаний і недоконаний. Творення видових форм. Часи дієслова: минулий, теперішній, майбутній. Способи дієслова: дійсний, умовний, наказовий. Творення форм умовного та наказового способів дієслів. Словозміна дієслів І та II дієвідміни. Особові та числові форми дієслів (теперішнього та майбутнього часу й наказового способу). Родові та числові форми дієслів (минулого часу й умовного способу). Чергування приголосних в особових формах дієслів теперішнього та майбутнього часу.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Дієприкметник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як особлива форма дієслова: значення, морфологічні ознаки, синтаксична роль. Активні та пасивні дієприкметники. Творення активних і пасивних дієприкметників теперішнього й минулого часу. Відмінювання дієприкметників. Дієприкметниковий зворот. Безособові форми на -</w:t>
      </w:r>
      <w:r w:rsidRPr="00C36BD3">
        <w:rPr>
          <w:rFonts w:ascii="Times New Roman" w:hAnsi="Times New Roman"/>
          <w:i/>
          <w:iCs/>
          <w:color w:val="111111"/>
          <w:sz w:val="28"/>
          <w:szCs w:val="28"/>
          <w:lang w:eastAsia="ru-RU"/>
        </w:rPr>
        <w:t>но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, -</w:t>
      </w:r>
      <w:r w:rsidRPr="00C36BD3">
        <w:rPr>
          <w:rFonts w:ascii="Times New Roman" w:hAnsi="Times New Roman"/>
          <w:i/>
          <w:iCs/>
          <w:color w:val="111111"/>
          <w:sz w:val="28"/>
          <w:szCs w:val="28"/>
          <w:lang w:eastAsia="ru-RU"/>
        </w:rPr>
        <w:t>то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Дієприслівник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як особлива форма дієслова: значення, морфологічні ознаки, синтаксична роль. Дієприслівники доконаного й недоконаного виду, їх творення. Дієприслівниковий зворот.</w:t>
      </w:r>
    </w:p>
    <w:p w:rsidR="00C36BD3" w:rsidRPr="006A653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Прислівник.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Прислівник як самостійна частина мови: значення, морфологічні ознаки, синтаксична роль. Розряди прислівників за значенням. Ступені порівняння прислівників: вищий і найвищий. Зміни приголосних при творенні прислівників вищого та найвищого ступенів Правопис прислівників на -</w:t>
      </w:r>
      <w:r w:rsidRPr="00C36BD3">
        <w:rPr>
          <w:rFonts w:ascii="Times New Roman" w:hAnsi="Times New Roman"/>
          <w:i/>
          <w:iCs/>
          <w:color w:val="111111"/>
          <w:sz w:val="28"/>
          <w:szCs w:val="28"/>
          <w:lang w:eastAsia="ru-RU"/>
        </w:rPr>
        <w:t>о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, -</w:t>
      </w:r>
      <w:r w:rsidRPr="00C36BD3">
        <w:rPr>
          <w:rFonts w:ascii="Times New Roman" w:hAnsi="Times New Roman"/>
          <w:i/>
          <w:iCs/>
          <w:color w:val="111111"/>
          <w:sz w:val="28"/>
          <w:szCs w:val="28"/>
          <w:lang w:eastAsia="ru-RU"/>
        </w:rPr>
        <w:t>е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, утворених від прикметників і дієприкметників. Написання разом, окремо і через дефіс прислівників і сполучень прислівникового типу</w:t>
      </w:r>
      <w:r w:rsidRPr="006A6533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 w:rsidRPr="006A6533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iCs/>
          <w:color w:val="111111"/>
          <w:sz w:val="28"/>
          <w:szCs w:val="28"/>
          <w:lang w:eastAsia="ru-RU"/>
        </w:rPr>
        <w:t xml:space="preserve">Прийменник. </w:t>
      </w:r>
      <w:r w:rsidRPr="00C36BD3">
        <w:rPr>
          <w:rFonts w:ascii="Times New Roman" w:hAnsi="Times New Roman"/>
          <w:bCs/>
          <w:iCs/>
          <w:color w:val="111111"/>
          <w:sz w:val="28"/>
          <w:szCs w:val="28"/>
          <w:lang w:eastAsia="ru-RU"/>
        </w:rPr>
        <w:t>Прийменник</w:t>
      </w:r>
      <w:r w:rsidRPr="006A6533">
        <w:rPr>
          <w:rFonts w:ascii="Times New Roman" w:hAnsi="Times New Roman"/>
          <w:bCs/>
          <w:iCs/>
          <w:color w:val="111111"/>
          <w:sz w:val="28"/>
          <w:szCs w:val="28"/>
          <w:lang w:eastAsia="ru-RU"/>
        </w:rPr>
        <w:t xml:space="preserve">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як службова частина мови. Групи прийменників за походженням: непохідні (первинні) й похідні (вторинні, утворені від інших слів). Групи прийменників за будовою: прості, складні й складені. Зв’язок прийменника з непрямими відмінками іменника. Правопис прийменників.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iCs/>
          <w:color w:val="111111"/>
          <w:sz w:val="28"/>
          <w:szCs w:val="28"/>
          <w:lang w:eastAsia="ru-RU"/>
        </w:rPr>
        <w:t>Сполучник.</w:t>
      </w:r>
      <w:r w:rsidRPr="00C36BD3">
        <w:rPr>
          <w:rFonts w:ascii="Times New Roman" w:hAnsi="Times New Roman"/>
          <w:bCs/>
          <w:iCs/>
          <w:color w:val="111111"/>
          <w:sz w:val="28"/>
          <w:szCs w:val="28"/>
          <w:lang w:eastAsia="ru-RU"/>
        </w:rPr>
        <w:t xml:space="preserve"> Сполучник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як службова частина мови. Групи сполучників за значенням і синтаксичною роллю: сурядні (єднальні, протиставні, розділові) й підрядні (часові, причинові, умовні, способу дії, мети, допустові, порівняльні, з’ясувальні, наслідкові). Групи сполучників за вживанням (одиничні, парні, повторювані) та за будовою (прості, складні, складені). Правопис сполучників.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iCs/>
          <w:color w:val="111111"/>
          <w:sz w:val="28"/>
          <w:szCs w:val="28"/>
          <w:lang w:eastAsia="ru-RU"/>
        </w:rPr>
        <w:t>Частка</w:t>
      </w:r>
      <w:r w:rsidRPr="00C36BD3">
        <w:rPr>
          <w:rFonts w:ascii="Times New Roman" w:hAnsi="Times New Roman"/>
          <w:bCs/>
          <w:iCs/>
          <w:color w:val="111111"/>
          <w:sz w:val="28"/>
          <w:szCs w:val="28"/>
          <w:lang w:eastAsia="ru-RU"/>
        </w:rPr>
        <w:t>. Частка</w:t>
      </w:r>
      <w:r w:rsidRPr="00C36BD3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як службова частина мови. Правопис часток.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Вигук.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Вигук як частина мови. Правопис вигуків.</w:t>
      </w:r>
    </w:p>
    <w:p w:rsidR="00C36BD3" w:rsidRPr="00C36BD3" w:rsidRDefault="00C36BD3" w:rsidP="00977CB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sz w:val="28"/>
          <w:szCs w:val="28"/>
          <w:lang w:eastAsia="ru-RU"/>
        </w:rPr>
        <w:t>Синтаксис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Словосполучення й речення як основні одиниці синтаксису.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Словосполучення. </w:t>
      </w:r>
      <w:r w:rsidRPr="00C36BD3">
        <w:rPr>
          <w:rFonts w:ascii="Times New Roman" w:hAnsi="Times New Roman"/>
          <w:bCs/>
          <w:color w:val="111111"/>
          <w:sz w:val="28"/>
          <w:szCs w:val="28"/>
          <w:lang w:eastAsia="ru-RU"/>
        </w:rPr>
        <w:t>Словосполучення й синтаксично вільне сполучення слів.</w:t>
      </w:r>
      <w:r w:rsidRPr="00C36BD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Підрядний і сурядний зв’язок між словами </w:t>
      </w:r>
      <w:r w:rsidR="006A6533">
        <w:rPr>
          <w:rFonts w:ascii="Times New Roman" w:hAnsi="Times New Roman"/>
          <w:color w:val="111111"/>
          <w:sz w:val="28"/>
          <w:szCs w:val="28"/>
          <w:lang w:eastAsia="ru-RU"/>
        </w:rPr>
        <w:t>в ре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ченні. Головне й залежне слово в словосполученні. Словосполучення непоширені й поширені.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Речення. 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Види речень в українській мові: за метою висловлювання (розповідні, питальні й спонукальні); за емоційним забарвленням (окличні й неокличні); за будовою (прості й складні); за складом граматичної основи (двоскладні й односкладні); за наявністю чи відсутністю другорядних членів (непоширені й поширені); за наявністю необхідних членів речення (повні й неповні); за наявністю чи відсутністю засобів ускладнення (неускладнені й ускладнені). Порядок слів у реченні.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Просте двоскладне речення</w:t>
      </w:r>
      <w:r w:rsidR="006A6533">
        <w:rPr>
          <w:rFonts w:ascii="Times New Roman" w:hAnsi="Times New Roman"/>
          <w:color w:val="111111"/>
          <w:sz w:val="28"/>
          <w:szCs w:val="28"/>
          <w:lang w:eastAsia="ru-RU"/>
        </w:rPr>
        <w:t>. Граматична основа.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Підмет і присудок як головні члени двоскладного речення. Способи вираження підмета. Типи присудків: простий і складений (іменний і дієслівний). Способи їх вираження.</w:t>
      </w:r>
      <w:r w:rsidR="001938C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="001938CE" w:rsidRPr="00C36BD3">
        <w:rPr>
          <w:rFonts w:ascii="Times New Roman" w:hAnsi="Times New Roman"/>
          <w:color w:val="111111"/>
          <w:sz w:val="28"/>
          <w:szCs w:val="28"/>
          <w:lang w:eastAsia="ru-RU"/>
        </w:rPr>
        <w:t>Особливості узгодження присудка з підметом.</w:t>
      </w:r>
      <w:r w:rsidR="001938C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Тире між підметом і присудком.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Другорядні члени речення у двоскладному й односкладному реченні Означення узгоджене й неузгоджене. Прикладка як різновид означення. Додаток. Типи обставин за значенням. Способи вираження означень, додатків, обставин. Порівняльний зворот. 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Неповні речення. Тире в неповному реченні.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Односкладні речення. Типи односкладних речень за способом вираження головного члена: означено-особові, неозначено-особові, узагальнено-особові, безособові, називні. Способи вираження головних членів односкладних речень. 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Речення з однорідними членами Узагальнювальні слова в реченнях з однорідними членами. Речення зі звертаннями. Звертання непоширені й поширені. Речення зі вставними словами, словосполученнями, реченнями, їх значення. Речення з відокремленими членами. Відокремлені означення, прикладки </w:t>
      </w:r>
      <w:r w:rsidRPr="00C36BD3">
        <w:rPr>
          <w:rFonts w:ascii="Times New Roman" w:hAnsi="Times New Roman"/>
          <w:sz w:val="28"/>
          <w:szCs w:val="28"/>
          <w:lang w:eastAsia="ru-RU"/>
        </w:rPr>
        <w:t>–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непоширені й поширені. Відокремлені додатки, обставини. Відокремлені уточнювальні члени речення. Розділові знаки в реченнях з однорідними, відокремленими, відокремленими уточнювальними членами вставними словами, звертаннями. 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Складне речення. Типи складних речень за способом зв’язку їх частин: сполучникові й безсполучникові. Сурядний і підрядний зв’язок між частинами складного речення.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Складносурядне речення. Єднальні, протиставні та розділові сполучники в складносурядному реченні. Смислові зв’язки між частинами складносурядного речення. Розділові знаки в складносурядному реченні.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Складнопідрядне речення. Головне й підрядне речення. Підрядні сполучники й сполучні слова як засоби зв’язку в складнопідрядному реченні. Основні види підрядних речень: означальні, з’ясувальні, обставинні (місця, часу, способу дії та ступеня, порівняльні, причини, наслідкові, мети, умовні, допустові). Складнопідрядні речення з кількома підрядними, їх типи за характером зв’язку між частинами: з послідовною підрядністю, з однорідною підрядністю, з неоднорідною підрядністю. Розділові знаки в складнопідрядному реченні.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Складне безсполучникове речення. Типи безсполучникових речень за характером смислових відношень між частинами</w:t>
      </w:r>
      <w:r w:rsidR="001938CE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Розділові знаки в складному безсполучниковому реченні.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Складні речення з різними видами сполучникового й безсполучникового зв’язку</w:t>
      </w:r>
      <w:r w:rsidR="001938CE">
        <w:rPr>
          <w:rFonts w:ascii="Times New Roman" w:hAnsi="Times New Roman"/>
          <w:color w:val="111111"/>
          <w:sz w:val="28"/>
          <w:szCs w:val="28"/>
          <w:lang w:eastAsia="ru-RU"/>
        </w:rPr>
        <w:t>; розділові знаки в ньому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. 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Способи відтворення чужого мовлення. Пряма й непряма мова. Речення з прямою мовою. Заміна прямої мови непрямою. Цитата як різновид прямої мови. Діалог.</w:t>
      </w:r>
      <w:r w:rsidR="001938C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Розділові знаки в конструкціях із прямою мовою, цитатою, діалогом.</w:t>
      </w:r>
    </w:p>
    <w:p w:rsidR="00EA2938" w:rsidRDefault="00EA2938">
      <w:pPr>
        <w:spacing w:after="160" w:line="259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C36BD3" w:rsidRPr="00C36BD3" w:rsidRDefault="00C36BD3" w:rsidP="00977CB1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sz w:val="28"/>
          <w:szCs w:val="28"/>
          <w:lang w:eastAsia="ru-RU"/>
        </w:rPr>
        <w:t>Стилістика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Стилі мовлення (розмовний, науковий, художній, офіційно-діловий, публіцистичний), їх</w:t>
      </w:r>
      <w:r w:rsidR="001938CE">
        <w:rPr>
          <w:rFonts w:ascii="Times New Roman" w:hAnsi="Times New Roman"/>
          <w:color w:val="111111"/>
          <w:sz w:val="28"/>
          <w:szCs w:val="28"/>
          <w:lang w:eastAsia="ru-RU"/>
        </w:rPr>
        <w:t>ні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основні ознаки, функції.</w:t>
      </w:r>
    </w:p>
    <w:p w:rsidR="00C36BD3" w:rsidRPr="00C36BD3" w:rsidRDefault="00C36BD3" w:rsidP="00977CB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6BD3">
        <w:rPr>
          <w:rFonts w:ascii="Times New Roman" w:hAnsi="Times New Roman"/>
          <w:b/>
          <w:bCs/>
          <w:sz w:val="28"/>
          <w:szCs w:val="28"/>
          <w:lang w:eastAsia="ru-RU"/>
        </w:rPr>
        <w:t>Розвиток мовлення</w:t>
      </w:r>
    </w:p>
    <w:p w:rsidR="00C36BD3" w:rsidRPr="00C36BD3" w:rsidRDefault="00C36BD3" w:rsidP="00C36B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Загальне уявлення про спілкування й мовлення; види мовленнєвої діяльності; адресант і адресат мовлення; монологічне й діалогічне мовлення; усне й писемне мовлення; основні правила спілкування. Тема висловлювання. Вимоги до мовлення (змістовність, логічна послідовність, багатство, точність, виразність, доречність, правильність). </w:t>
      </w:r>
      <w:r w:rsidRPr="00C36BD3">
        <w:rPr>
          <w:rFonts w:ascii="Times New Roman" w:hAnsi="Times New Roman"/>
          <w:sz w:val="28"/>
          <w:szCs w:val="28"/>
          <w:lang w:eastAsia="ru-RU"/>
        </w:rPr>
        <w:t>Текст як середовище функціонування мовних одиниць. Основні ознаки тексту: зв’язність, комунікативність, членованість, інформативність. Зміст і будова тексту, поділ тексту на абзаци, мікротеми. Способи зв’язку речень у тексті. Засоби зв’язку речень у тексті. Тексти різних стилів, типів, жанрів мовлення</w:t>
      </w:r>
      <w:r w:rsidRPr="00C36BD3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C36BD3" w:rsidRPr="006F5492" w:rsidRDefault="00C36BD3" w:rsidP="001938CE">
      <w:pPr>
        <w:autoSpaceDE w:val="0"/>
        <w:autoSpaceDN w:val="0"/>
        <w:adjustRightInd w:val="0"/>
        <w:spacing w:before="360" w:after="240" w:line="240" w:lineRule="auto"/>
        <w:jc w:val="center"/>
        <w:rPr>
          <w:rFonts w:ascii="Times New Roman" w:hAnsi="Times New Roman"/>
          <w:b/>
          <w:bCs/>
          <w:caps/>
          <w:spacing w:val="20"/>
          <w:sz w:val="24"/>
          <w:szCs w:val="24"/>
          <w:lang w:eastAsia="ru-RU"/>
        </w:rPr>
      </w:pPr>
      <w:r w:rsidRPr="006F5492">
        <w:rPr>
          <w:rFonts w:ascii="Times New Roman" w:hAnsi="Times New Roman"/>
          <w:b/>
          <w:bCs/>
          <w:caps/>
          <w:spacing w:val="20"/>
          <w:sz w:val="24"/>
          <w:szCs w:val="24"/>
          <w:lang w:eastAsia="ru-RU"/>
        </w:rPr>
        <w:t xml:space="preserve">Програма з української літератури </w:t>
      </w:r>
    </w:p>
    <w:p w:rsidR="0047679F" w:rsidRPr="0047679F" w:rsidRDefault="0047679F" w:rsidP="004767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7679F">
        <w:rPr>
          <w:rFonts w:ascii="Times New Roman" w:hAnsi="Times New Roman"/>
          <w:b/>
          <w:sz w:val="28"/>
          <w:szCs w:val="28"/>
        </w:rPr>
        <w:t>Усна народна творчість</w:t>
      </w:r>
    </w:p>
    <w:p w:rsidR="0047679F" w:rsidRPr="0099428C" w:rsidRDefault="0047679F" w:rsidP="0099428C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Зміст літературного матеріалу</w:t>
      </w:r>
    </w:p>
    <w:p w:rsidR="0047679F" w:rsidRPr="0047679F" w:rsidRDefault="0047679F" w:rsidP="006068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Загальна характеристика календарно-обрядових, суспільно-побутових та родинно-побутових пісень. </w:t>
      </w:r>
    </w:p>
    <w:p w:rsidR="0047679F" w:rsidRPr="0047679F" w:rsidRDefault="0047679F" w:rsidP="0060681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Історичні пісні. «Ой Морозе, Морозенку», «Чи не той то Хміль». </w:t>
      </w:r>
    </w:p>
    <w:p w:rsidR="0047679F" w:rsidRPr="0047679F" w:rsidRDefault="0047679F" w:rsidP="006068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Пісні Марусі Чурай «Віють вітри», «За світ встали козаченьки».</w:t>
      </w:r>
    </w:p>
    <w:p w:rsidR="0047679F" w:rsidRPr="0047679F" w:rsidRDefault="0047679F" w:rsidP="0060681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Тематика, образи, зміст народних дум і балад. </w:t>
      </w:r>
    </w:p>
    <w:p w:rsidR="0047679F" w:rsidRPr="0047679F" w:rsidRDefault="0047679F" w:rsidP="0060681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«Дума про Марусю Богуславку». Балада «Ой летіла стріла».</w:t>
      </w:r>
    </w:p>
    <w:p w:rsidR="0047679F" w:rsidRPr="0099428C" w:rsidRDefault="0047679F" w:rsidP="0099428C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Предметні уміння та навички</w:t>
      </w:r>
    </w:p>
    <w:p w:rsidR="0047679F" w:rsidRPr="0047679F" w:rsidRDefault="0047679F" w:rsidP="0060681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>Аналізувати</w:t>
      </w:r>
      <w:r w:rsidRPr="0047679F">
        <w:rPr>
          <w:rFonts w:ascii="Times New Roman" w:hAnsi="Times New Roman"/>
          <w:sz w:val="28"/>
          <w:szCs w:val="28"/>
        </w:rPr>
        <w:t xml:space="preserve"> літературний твір чи його уривок. </w:t>
      </w:r>
    </w:p>
    <w:p w:rsidR="0047679F" w:rsidRPr="0047679F" w:rsidRDefault="0047679F" w:rsidP="0060681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>Розрізняти</w:t>
      </w:r>
      <w:r w:rsidRPr="0047679F">
        <w:rPr>
          <w:rFonts w:ascii="Times New Roman" w:hAnsi="Times New Roman"/>
          <w:sz w:val="28"/>
          <w:szCs w:val="28"/>
        </w:rPr>
        <w:t xml:space="preserve"> жанри усної творчості.</w:t>
      </w:r>
    </w:p>
    <w:p w:rsidR="0047679F" w:rsidRPr="0047679F" w:rsidRDefault="0047679F" w:rsidP="006068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>Розрізняти</w:t>
      </w:r>
      <w:r w:rsidRPr="0047679F">
        <w:rPr>
          <w:rFonts w:ascii="Times New Roman" w:hAnsi="Times New Roman"/>
          <w:sz w:val="28"/>
          <w:szCs w:val="28"/>
        </w:rPr>
        <w:t xml:space="preserve"> і називати жанрові різновиди календарно-обрядових пісень. </w:t>
      </w:r>
      <w:r w:rsidRPr="0047679F">
        <w:rPr>
          <w:rFonts w:ascii="Times New Roman" w:hAnsi="Times New Roman"/>
          <w:i/>
          <w:sz w:val="28"/>
          <w:szCs w:val="28"/>
        </w:rPr>
        <w:t>Аналізувати</w:t>
      </w:r>
      <w:r w:rsidRPr="0047679F">
        <w:rPr>
          <w:rFonts w:ascii="Times New Roman" w:hAnsi="Times New Roman"/>
          <w:sz w:val="28"/>
          <w:szCs w:val="28"/>
        </w:rPr>
        <w:t xml:space="preserve"> зміст, образи, настрої суспільно-побутових і родинно-побутових пісень. </w:t>
      </w:r>
    </w:p>
    <w:p w:rsidR="0047679F" w:rsidRPr="0047679F" w:rsidRDefault="0047679F" w:rsidP="006068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>Визначати</w:t>
      </w:r>
      <w:r w:rsidRPr="0047679F">
        <w:rPr>
          <w:rFonts w:ascii="Times New Roman" w:hAnsi="Times New Roman"/>
          <w:sz w:val="28"/>
          <w:szCs w:val="28"/>
        </w:rPr>
        <w:t xml:space="preserve"> провідні мотиви історичних пісень, характеризувати образи героїв – історичних осіб. </w:t>
      </w:r>
    </w:p>
    <w:p w:rsidR="0047679F" w:rsidRPr="0047679F" w:rsidRDefault="0047679F" w:rsidP="006068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>Визначати</w:t>
      </w:r>
      <w:r w:rsidRPr="0047679F">
        <w:rPr>
          <w:rFonts w:ascii="Times New Roman" w:hAnsi="Times New Roman"/>
          <w:sz w:val="28"/>
          <w:szCs w:val="28"/>
        </w:rPr>
        <w:t xml:space="preserve"> тематику й художні особливості балад і дум, пісень Марусі Чурай. </w:t>
      </w:r>
    </w:p>
    <w:p w:rsidR="0047679F" w:rsidRPr="0047679F" w:rsidRDefault="0047679F" w:rsidP="006068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>Виділяти</w:t>
      </w:r>
      <w:r w:rsidRPr="0047679F">
        <w:rPr>
          <w:rFonts w:ascii="Times New Roman" w:hAnsi="Times New Roman"/>
          <w:sz w:val="28"/>
          <w:szCs w:val="28"/>
        </w:rPr>
        <w:t xml:space="preserve"> у фольклорних творах анафори, рефрени, постійні епітети, персоніфікацію, символи, гіперболу, </w:t>
      </w:r>
      <w:r w:rsidRPr="0047679F">
        <w:rPr>
          <w:rFonts w:ascii="Times New Roman" w:hAnsi="Times New Roman"/>
          <w:i/>
          <w:sz w:val="28"/>
          <w:szCs w:val="28"/>
        </w:rPr>
        <w:t>визначати</w:t>
      </w:r>
      <w:r w:rsidRPr="0047679F">
        <w:rPr>
          <w:rFonts w:ascii="Times New Roman" w:hAnsi="Times New Roman"/>
          <w:sz w:val="28"/>
          <w:szCs w:val="28"/>
        </w:rPr>
        <w:t xml:space="preserve"> їхню художню роль.</w:t>
      </w:r>
    </w:p>
    <w:p w:rsidR="0047679F" w:rsidRPr="0099428C" w:rsidRDefault="0047679F" w:rsidP="0099428C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428C">
        <w:rPr>
          <w:rFonts w:ascii="Times New Roman" w:hAnsi="Times New Roman"/>
          <w:b/>
          <w:sz w:val="28"/>
          <w:szCs w:val="28"/>
        </w:rPr>
        <w:t>Давня українська література</w:t>
      </w:r>
    </w:p>
    <w:p w:rsidR="0047679F" w:rsidRPr="0099428C" w:rsidRDefault="0047679F" w:rsidP="0099428C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Зміст літературного матеріалу</w:t>
      </w:r>
    </w:p>
    <w:p w:rsidR="00606818" w:rsidRDefault="00606818" w:rsidP="006068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«Повість минулих літ» (уривки про заснування Києва, про помсту княгині Ольги). </w:t>
      </w:r>
    </w:p>
    <w:p w:rsidR="00606818" w:rsidRDefault="00606818" w:rsidP="006068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«Слово про похід Ігорів».</w:t>
      </w:r>
    </w:p>
    <w:p w:rsidR="0047679F" w:rsidRPr="0047679F" w:rsidRDefault="0047679F" w:rsidP="006068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Григорій Сковорода. «</w:t>
      </w:r>
      <w:r w:rsidRPr="0047679F">
        <w:rPr>
          <w:rFonts w:ascii="Times New Roman" w:hAnsi="Times New Roman"/>
          <w:sz w:val="28"/>
          <w:szCs w:val="28"/>
          <w:lang w:val="en-US"/>
        </w:rPr>
        <w:t>De</w:t>
      </w:r>
      <w:r w:rsidRPr="004767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679F">
        <w:rPr>
          <w:rFonts w:ascii="Times New Roman" w:hAnsi="Times New Roman"/>
          <w:sz w:val="28"/>
          <w:szCs w:val="28"/>
          <w:lang w:val="en-US"/>
        </w:rPr>
        <w:t>libertate</w:t>
      </w:r>
      <w:proofErr w:type="spellEnd"/>
      <w:r w:rsidRPr="0047679F">
        <w:rPr>
          <w:rFonts w:ascii="Times New Roman" w:hAnsi="Times New Roman"/>
          <w:sz w:val="28"/>
          <w:szCs w:val="28"/>
        </w:rPr>
        <w:t>», «Всякому місту – звичай і права», «Бджола та Шершень», афоризми.</w:t>
      </w:r>
    </w:p>
    <w:p w:rsidR="0047679F" w:rsidRPr="0099428C" w:rsidRDefault="0047679F" w:rsidP="0099428C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Предметні уміння та навички</w:t>
      </w:r>
    </w:p>
    <w:p w:rsidR="0047679F" w:rsidRPr="0047679F" w:rsidRDefault="0047679F" w:rsidP="00781A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 xml:space="preserve">Знати </w:t>
      </w:r>
      <w:r w:rsidRPr="0047679F">
        <w:rPr>
          <w:rFonts w:ascii="Times New Roman" w:hAnsi="Times New Roman"/>
          <w:sz w:val="28"/>
          <w:szCs w:val="28"/>
        </w:rPr>
        <w:t xml:space="preserve">основні теоретико-літературні поняття: </w:t>
      </w:r>
    </w:p>
    <w:p w:rsidR="0047679F" w:rsidRPr="0047679F" w:rsidRDefault="0047679F" w:rsidP="00781A6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художній образ;</w:t>
      </w:r>
    </w:p>
    <w:p w:rsidR="0047679F" w:rsidRPr="0047679F" w:rsidRDefault="0047679F" w:rsidP="00781A6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прототип; </w:t>
      </w:r>
    </w:p>
    <w:p w:rsidR="0047679F" w:rsidRPr="0047679F" w:rsidRDefault="0047679F" w:rsidP="00781A6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тема, ідея, мотив художнього твору; </w:t>
      </w:r>
    </w:p>
    <w:p w:rsidR="0047679F" w:rsidRPr="0047679F" w:rsidRDefault="0047679F" w:rsidP="00781A6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проблематика літературного твору; </w:t>
      </w:r>
    </w:p>
    <w:p w:rsidR="0047679F" w:rsidRPr="0047679F" w:rsidRDefault="0047679F" w:rsidP="00781A6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конфлікт, сюжет і композиція літературного твору; </w:t>
      </w:r>
    </w:p>
    <w:p w:rsidR="0047679F" w:rsidRPr="0047679F" w:rsidRDefault="0047679F" w:rsidP="00781A6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679F">
        <w:rPr>
          <w:rFonts w:ascii="Times New Roman" w:hAnsi="Times New Roman"/>
          <w:sz w:val="28"/>
          <w:szCs w:val="28"/>
        </w:rPr>
        <w:t>позасюжетні</w:t>
      </w:r>
      <w:proofErr w:type="spellEnd"/>
      <w:r w:rsidRPr="0047679F">
        <w:rPr>
          <w:rFonts w:ascii="Times New Roman" w:hAnsi="Times New Roman"/>
          <w:sz w:val="28"/>
          <w:szCs w:val="28"/>
        </w:rPr>
        <w:t xml:space="preserve"> елементи; </w:t>
      </w:r>
    </w:p>
    <w:p w:rsidR="0047679F" w:rsidRPr="0047679F" w:rsidRDefault="0047679F" w:rsidP="00781A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 xml:space="preserve">Знати </w:t>
      </w:r>
      <w:r w:rsidRPr="0047679F">
        <w:rPr>
          <w:rFonts w:ascii="Times New Roman" w:hAnsi="Times New Roman"/>
          <w:sz w:val="28"/>
          <w:szCs w:val="28"/>
        </w:rPr>
        <w:t>характерні риси бароко.</w:t>
      </w:r>
    </w:p>
    <w:p w:rsidR="0047679F" w:rsidRPr="0099428C" w:rsidRDefault="0047679F" w:rsidP="0099428C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428C">
        <w:rPr>
          <w:rFonts w:ascii="Times New Roman" w:hAnsi="Times New Roman"/>
          <w:b/>
          <w:sz w:val="28"/>
          <w:szCs w:val="28"/>
        </w:rPr>
        <w:t>Література кінця Х</w:t>
      </w:r>
      <w:r w:rsidR="00EA48F3" w:rsidRPr="0099428C">
        <w:rPr>
          <w:rFonts w:ascii="Times New Roman" w:hAnsi="Times New Roman"/>
          <w:b/>
          <w:sz w:val="28"/>
          <w:szCs w:val="28"/>
        </w:rPr>
        <w:t>V</w:t>
      </w:r>
      <w:r w:rsidRPr="0099428C">
        <w:rPr>
          <w:rFonts w:ascii="Times New Roman" w:hAnsi="Times New Roman"/>
          <w:b/>
          <w:sz w:val="28"/>
          <w:szCs w:val="28"/>
        </w:rPr>
        <w:t>ІІІ – початку ХХ століття</w:t>
      </w:r>
    </w:p>
    <w:p w:rsidR="0047679F" w:rsidRPr="0099428C" w:rsidRDefault="0047679F" w:rsidP="0099428C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Зміст літературного матеріалу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Іван Котляревський. «Енеїда», «Наталка Полтавка».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Тарас Шевченко. «Катерина», «Кавказ», «Сон» («У всякого своя доля</w:t>
      </w:r>
      <w:r w:rsidR="00EA48F3">
        <w:rPr>
          <w:rFonts w:ascii="Times New Roman" w:hAnsi="Times New Roman"/>
          <w:sz w:val="28"/>
          <w:szCs w:val="28"/>
        </w:rPr>
        <w:t>…»</w:t>
      </w:r>
      <w:r w:rsidRPr="0047679F">
        <w:rPr>
          <w:rFonts w:ascii="Times New Roman" w:hAnsi="Times New Roman"/>
          <w:sz w:val="28"/>
          <w:szCs w:val="28"/>
        </w:rPr>
        <w:t xml:space="preserve">), «І мертвим, і живим, і </w:t>
      </w:r>
      <w:proofErr w:type="spellStart"/>
      <w:r w:rsidRPr="0047679F">
        <w:rPr>
          <w:rFonts w:ascii="Times New Roman" w:hAnsi="Times New Roman"/>
          <w:sz w:val="28"/>
          <w:szCs w:val="28"/>
        </w:rPr>
        <w:t>ненарожденним</w:t>
      </w:r>
      <w:proofErr w:type="spellEnd"/>
      <w:r w:rsidRPr="0047679F">
        <w:rPr>
          <w:rFonts w:ascii="Times New Roman" w:hAnsi="Times New Roman"/>
          <w:sz w:val="28"/>
          <w:szCs w:val="28"/>
        </w:rPr>
        <w:t>…», «Заповіт».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Пантелеймон Куліш. «Чорна рада».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Іван Нечуй-Левицький. «Кайдашева сім’я».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Панас Мирний. «Хіба ревуть воли, як ясла повні?»</w:t>
      </w:r>
      <w:r w:rsidR="00EA48F3">
        <w:rPr>
          <w:rFonts w:ascii="Times New Roman" w:hAnsi="Times New Roman"/>
          <w:sz w:val="28"/>
          <w:szCs w:val="28"/>
        </w:rPr>
        <w:t xml:space="preserve"> (1, 4 частини)</w:t>
      </w:r>
      <w:r w:rsidRPr="0047679F">
        <w:rPr>
          <w:rFonts w:ascii="Times New Roman" w:hAnsi="Times New Roman"/>
          <w:sz w:val="28"/>
          <w:szCs w:val="28"/>
        </w:rPr>
        <w:t>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Іван Карпенко-Карий. «Мартин Боруля».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Іван Франко. </w:t>
      </w:r>
      <w:r w:rsidR="00EA48F3">
        <w:rPr>
          <w:rFonts w:ascii="Times New Roman" w:hAnsi="Times New Roman"/>
          <w:sz w:val="28"/>
          <w:szCs w:val="28"/>
        </w:rPr>
        <w:t xml:space="preserve">«Захар Беркут», </w:t>
      </w:r>
      <w:r w:rsidRPr="0047679F">
        <w:rPr>
          <w:rFonts w:ascii="Times New Roman" w:hAnsi="Times New Roman"/>
          <w:sz w:val="28"/>
          <w:szCs w:val="28"/>
        </w:rPr>
        <w:t>«Чого являєшся мені у сні</w:t>
      </w:r>
      <w:r w:rsidR="00EA48F3">
        <w:rPr>
          <w:rFonts w:ascii="Times New Roman" w:hAnsi="Times New Roman"/>
          <w:sz w:val="28"/>
          <w:szCs w:val="28"/>
        </w:rPr>
        <w:t>?..</w:t>
      </w:r>
      <w:r w:rsidRPr="0047679F">
        <w:rPr>
          <w:rFonts w:ascii="Times New Roman" w:hAnsi="Times New Roman"/>
          <w:sz w:val="28"/>
          <w:szCs w:val="28"/>
        </w:rPr>
        <w:t>», «Мойсей».</w:t>
      </w:r>
    </w:p>
    <w:p w:rsidR="0047679F" w:rsidRPr="0099428C" w:rsidRDefault="0047679F" w:rsidP="0099428C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Предметні уміння та навички</w:t>
      </w:r>
    </w:p>
    <w:p w:rsidR="00EA48F3" w:rsidRPr="0047679F" w:rsidRDefault="00EA48F3" w:rsidP="00781A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 xml:space="preserve">Знати </w:t>
      </w:r>
      <w:r w:rsidRPr="0047679F">
        <w:rPr>
          <w:rFonts w:ascii="Times New Roman" w:hAnsi="Times New Roman"/>
          <w:sz w:val="28"/>
          <w:szCs w:val="28"/>
        </w:rPr>
        <w:t xml:space="preserve">основні теоретико-літературні поняття: </w:t>
      </w:r>
    </w:p>
    <w:p w:rsidR="00EA48F3" w:rsidRPr="0047679F" w:rsidRDefault="00EA48F3" w:rsidP="00781A61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00EA">
        <w:rPr>
          <w:rFonts w:ascii="Times New Roman" w:hAnsi="Times New Roman"/>
          <w:sz w:val="28"/>
          <w:szCs w:val="28"/>
        </w:rPr>
        <w:t>сентименталізм</w:t>
      </w:r>
      <w:r w:rsidRPr="0047679F">
        <w:rPr>
          <w:rFonts w:ascii="Times New Roman" w:hAnsi="Times New Roman"/>
          <w:sz w:val="28"/>
          <w:szCs w:val="28"/>
        </w:rPr>
        <w:t>, романтизм, критичний реалізм, їхні ознаки;</w:t>
      </w:r>
    </w:p>
    <w:p w:rsidR="00EA48F3" w:rsidRPr="0047679F" w:rsidRDefault="00EA48F3" w:rsidP="00781A61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епос, новела, оповідання, повість, роман, різновиди повісті та роману; </w:t>
      </w:r>
    </w:p>
    <w:p w:rsidR="00EA48F3" w:rsidRPr="0047679F" w:rsidRDefault="00EA48F3" w:rsidP="00781A61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лірика, сонет, гімн, послання, </w:t>
      </w:r>
      <w:r w:rsidRPr="0047679F">
        <w:rPr>
          <w:rFonts w:ascii="Times New Roman" w:hAnsi="Times New Roman"/>
          <w:sz w:val="28"/>
          <w:szCs w:val="28"/>
          <w:lang w:val="ru-RU"/>
        </w:rPr>
        <w:t xml:space="preserve">романс, </w:t>
      </w:r>
      <w:proofErr w:type="spellStart"/>
      <w:r w:rsidRPr="0047679F">
        <w:rPr>
          <w:rFonts w:ascii="Times New Roman" w:hAnsi="Times New Roman"/>
          <w:sz w:val="28"/>
          <w:szCs w:val="28"/>
          <w:lang w:val="ru-RU"/>
        </w:rPr>
        <w:t>медитація</w:t>
      </w:r>
      <w:proofErr w:type="spellEnd"/>
      <w:r w:rsidRPr="0047679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47679F">
        <w:rPr>
          <w:rFonts w:ascii="Times New Roman" w:hAnsi="Times New Roman"/>
          <w:sz w:val="28"/>
          <w:szCs w:val="28"/>
          <w:lang w:val="ru-RU"/>
        </w:rPr>
        <w:t>ліричний</w:t>
      </w:r>
      <w:proofErr w:type="spellEnd"/>
      <w:r w:rsidRPr="0047679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7679F">
        <w:rPr>
          <w:rFonts w:ascii="Times New Roman" w:hAnsi="Times New Roman"/>
          <w:sz w:val="28"/>
          <w:szCs w:val="28"/>
          <w:lang w:val="ru-RU"/>
        </w:rPr>
        <w:t>вірш</w:t>
      </w:r>
      <w:proofErr w:type="spellEnd"/>
      <w:r w:rsidRPr="0047679F">
        <w:rPr>
          <w:rFonts w:ascii="Times New Roman" w:hAnsi="Times New Roman"/>
          <w:sz w:val="28"/>
          <w:szCs w:val="28"/>
          <w:lang w:val="ru-RU"/>
        </w:rPr>
        <w:t>,</w:t>
      </w:r>
      <w:r w:rsidRPr="0047679F">
        <w:rPr>
          <w:rFonts w:ascii="Times New Roman" w:hAnsi="Times New Roman"/>
          <w:sz w:val="28"/>
          <w:szCs w:val="28"/>
        </w:rPr>
        <w:t xml:space="preserve"> тематичні різновиди лірики;</w:t>
      </w:r>
    </w:p>
    <w:p w:rsidR="00EA48F3" w:rsidRPr="0047679F" w:rsidRDefault="00EA48F3" w:rsidP="00781A61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поема, епічна поема, лірична поема, ліро-епічна поема, драматична поема (драма-феєрія), поема-містерія;</w:t>
      </w:r>
    </w:p>
    <w:p w:rsidR="00EA48F3" w:rsidRPr="0047679F" w:rsidRDefault="00EA48F3" w:rsidP="00781A61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драма, трагедія, комедія, власне драма, трагікомедія. </w:t>
      </w:r>
    </w:p>
    <w:p w:rsidR="00EA48F3" w:rsidRPr="0047679F" w:rsidRDefault="00EA48F3" w:rsidP="00781A61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види комічного: гумор, сатира, карикатура, шарж, іронія, сарказм, гротеск, бурлеск, травестія.</w:t>
      </w:r>
    </w:p>
    <w:p w:rsidR="0047679F" w:rsidRPr="0047679F" w:rsidRDefault="0047679F" w:rsidP="00781A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 xml:space="preserve">Визначати </w:t>
      </w:r>
      <w:proofErr w:type="spellStart"/>
      <w:r w:rsidRPr="0047679F">
        <w:rPr>
          <w:rFonts w:ascii="Times New Roman" w:hAnsi="Times New Roman"/>
          <w:sz w:val="28"/>
          <w:szCs w:val="28"/>
        </w:rPr>
        <w:t>дво</w:t>
      </w:r>
      <w:proofErr w:type="spellEnd"/>
      <w:r w:rsidRPr="0047679F">
        <w:rPr>
          <w:rFonts w:ascii="Times New Roman" w:hAnsi="Times New Roman"/>
          <w:sz w:val="28"/>
          <w:szCs w:val="28"/>
        </w:rPr>
        <w:t>- і трискладові віршові розміри.</w:t>
      </w:r>
    </w:p>
    <w:p w:rsidR="0047679F" w:rsidRPr="0047679F" w:rsidRDefault="0047679F" w:rsidP="0099428C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7679F">
        <w:rPr>
          <w:rFonts w:ascii="Times New Roman" w:hAnsi="Times New Roman"/>
          <w:b/>
          <w:sz w:val="28"/>
          <w:szCs w:val="28"/>
        </w:rPr>
        <w:t>Література ХХ століття</w:t>
      </w:r>
    </w:p>
    <w:p w:rsidR="0047679F" w:rsidRPr="0099428C" w:rsidRDefault="0047679F" w:rsidP="0099428C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Зміст літературного матеріалу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Михайло Коцюбинський. «Тіні забутих предків», «</w:t>
      </w:r>
      <w:r w:rsidRPr="0047679F">
        <w:rPr>
          <w:rFonts w:ascii="Times New Roman" w:hAnsi="Times New Roman"/>
          <w:sz w:val="28"/>
          <w:szCs w:val="28"/>
          <w:lang w:val="en-US"/>
        </w:rPr>
        <w:t>Intermezzo</w:t>
      </w:r>
      <w:r w:rsidRPr="0047679F">
        <w:rPr>
          <w:rFonts w:ascii="Times New Roman" w:hAnsi="Times New Roman"/>
          <w:sz w:val="28"/>
          <w:szCs w:val="28"/>
        </w:rPr>
        <w:t>».</w:t>
      </w:r>
    </w:p>
    <w:p w:rsidR="00EA48F3" w:rsidRDefault="00EA48F3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Василь Стефаник. «Камінний хрест».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Ольга Кобилянська. «</w:t>
      </w:r>
      <w:proofErr w:type="spellStart"/>
      <w:r w:rsidR="00EA48F3">
        <w:rPr>
          <w:rFonts w:ascii="Times New Roman" w:hAnsi="Times New Roman"/>
          <w:sz w:val="28"/>
          <w:szCs w:val="28"/>
          <w:lang w:val="en-US"/>
        </w:rPr>
        <w:t>Valse</w:t>
      </w:r>
      <w:proofErr w:type="spellEnd"/>
      <w:r w:rsidR="00EA48F3" w:rsidRPr="00EA48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48F3">
        <w:rPr>
          <w:rFonts w:ascii="Times New Roman" w:hAnsi="Times New Roman"/>
          <w:sz w:val="28"/>
          <w:szCs w:val="28"/>
          <w:lang w:val="en-US"/>
        </w:rPr>
        <w:t>melancolique</w:t>
      </w:r>
      <w:proofErr w:type="spellEnd"/>
      <w:r w:rsidRPr="0047679F">
        <w:rPr>
          <w:rFonts w:ascii="Times New Roman" w:hAnsi="Times New Roman"/>
          <w:sz w:val="28"/>
          <w:szCs w:val="28"/>
        </w:rPr>
        <w:t>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Леся Українка. «</w:t>
      </w:r>
      <w:r w:rsidRPr="0047679F">
        <w:rPr>
          <w:rFonts w:ascii="Times New Roman" w:hAnsi="Times New Roman"/>
          <w:sz w:val="28"/>
          <w:szCs w:val="28"/>
          <w:lang w:val="en-US"/>
        </w:rPr>
        <w:t>Contra</w:t>
      </w:r>
      <w:r w:rsidRPr="004767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679F">
        <w:rPr>
          <w:rFonts w:ascii="Times New Roman" w:hAnsi="Times New Roman"/>
          <w:sz w:val="28"/>
          <w:szCs w:val="28"/>
          <w:lang w:val="en-US"/>
        </w:rPr>
        <w:t>spem</w:t>
      </w:r>
      <w:proofErr w:type="spellEnd"/>
      <w:r w:rsidRPr="004767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679F">
        <w:rPr>
          <w:rFonts w:ascii="Times New Roman" w:hAnsi="Times New Roman"/>
          <w:sz w:val="28"/>
          <w:szCs w:val="28"/>
          <w:lang w:val="en-US"/>
        </w:rPr>
        <w:t>spero</w:t>
      </w:r>
      <w:proofErr w:type="spellEnd"/>
      <w:r w:rsidRPr="0047679F">
        <w:rPr>
          <w:rFonts w:ascii="Times New Roman" w:hAnsi="Times New Roman"/>
          <w:sz w:val="28"/>
          <w:szCs w:val="28"/>
        </w:rPr>
        <w:t>!», «Лісова пісня».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Микола Вороний. «Блакитна Панна».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Олександр Олесь. «Чари ночі», «О слово рідне! Орле скутий!..»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Павло Тичина. «О панно Інно», «Ви знаєте, як липа шелестить…», «Пам</w:t>
      </w:r>
      <w:r w:rsidR="00EA48F3">
        <w:rPr>
          <w:rFonts w:ascii="Times New Roman" w:hAnsi="Times New Roman"/>
          <w:sz w:val="28"/>
          <w:szCs w:val="28"/>
        </w:rPr>
        <w:t>’</w:t>
      </w:r>
      <w:r w:rsidRPr="0047679F">
        <w:rPr>
          <w:rFonts w:ascii="Times New Roman" w:hAnsi="Times New Roman"/>
          <w:sz w:val="28"/>
          <w:szCs w:val="28"/>
        </w:rPr>
        <w:t>яті тридцяти».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Максим Рильський «</w:t>
      </w:r>
      <w:r w:rsidR="00EA48F3">
        <w:rPr>
          <w:rFonts w:ascii="Times New Roman" w:hAnsi="Times New Roman"/>
          <w:sz w:val="28"/>
          <w:szCs w:val="28"/>
        </w:rPr>
        <w:t>У теплі дні збирання винограду</w:t>
      </w:r>
      <w:r w:rsidRPr="0047679F">
        <w:rPr>
          <w:rFonts w:ascii="Times New Roman" w:hAnsi="Times New Roman"/>
          <w:sz w:val="28"/>
          <w:szCs w:val="28"/>
        </w:rPr>
        <w:t>…».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Микола Хвильовий. «Я (Романтика)».</w:t>
      </w:r>
    </w:p>
    <w:p w:rsidR="00F01D32" w:rsidRDefault="00F01D32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Володимир Сосюра. «Любіть Україну</w:t>
      </w:r>
      <w:r>
        <w:rPr>
          <w:rFonts w:ascii="Times New Roman" w:hAnsi="Times New Roman"/>
          <w:sz w:val="28"/>
          <w:szCs w:val="28"/>
        </w:rPr>
        <w:t>!</w:t>
      </w:r>
      <w:r w:rsidRPr="0047679F">
        <w:rPr>
          <w:rFonts w:ascii="Times New Roman" w:hAnsi="Times New Roman"/>
          <w:sz w:val="28"/>
          <w:szCs w:val="28"/>
        </w:rPr>
        <w:t>».</w:t>
      </w:r>
    </w:p>
    <w:p w:rsidR="00F01D32" w:rsidRPr="0047679F" w:rsidRDefault="0047679F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Юрій Яновський. «</w:t>
      </w:r>
      <w:r w:rsidR="00F01D32">
        <w:rPr>
          <w:rFonts w:ascii="Times New Roman" w:hAnsi="Times New Roman"/>
          <w:sz w:val="28"/>
          <w:szCs w:val="28"/>
        </w:rPr>
        <w:t>Майстер корабля</w:t>
      </w:r>
      <w:r w:rsidRPr="0047679F">
        <w:rPr>
          <w:rFonts w:ascii="Times New Roman" w:hAnsi="Times New Roman"/>
          <w:sz w:val="28"/>
          <w:szCs w:val="28"/>
        </w:rPr>
        <w:t>».</w:t>
      </w:r>
      <w:r w:rsidR="00F01D32" w:rsidRPr="00F01D32">
        <w:rPr>
          <w:rFonts w:ascii="Times New Roman" w:hAnsi="Times New Roman"/>
          <w:sz w:val="28"/>
          <w:szCs w:val="28"/>
        </w:rPr>
        <w:t xml:space="preserve"> </w:t>
      </w:r>
    </w:p>
    <w:p w:rsidR="00F01D32" w:rsidRPr="0047679F" w:rsidRDefault="00F01D32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Валер’ян Підмогильний. «Місто». </w:t>
      </w:r>
    </w:p>
    <w:p w:rsidR="00F01D32" w:rsidRPr="0047679F" w:rsidRDefault="00F01D32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Остап Вишня. «Моя автобіографія», «Сом».</w:t>
      </w:r>
    </w:p>
    <w:p w:rsidR="00F01D32" w:rsidRPr="0047679F" w:rsidRDefault="00F01D32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Микола Куліш. «Мина </w:t>
      </w:r>
      <w:proofErr w:type="spellStart"/>
      <w:r w:rsidRPr="0047679F">
        <w:rPr>
          <w:rFonts w:ascii="Times New Roman" w:hAnsi="Times New Roman"/>
          <w:sz w:val="28"/>
          <w:szCs w:val="28"/>
        </w:rPr>
        <w:t>Мазайло</w:t>
      </w:r>
      <w:proofErr w:type="spellEnd"/>
      <w:r w:rsidRPr="0047679F">
        <w:rPr>
          <w:rFonts w:ascii="Times New Roman" w:hAnsi="Times New Roman"/>
          <w:sz w:val="28"/>
          <w:szCs w:val="28"/>
        </w:rPr>
        <w:t xml:space="preserve">». </w:t>
      </w:r>
    </w:p>
    <w:p w:rsidR="00F01D32" w:rsidRPr="0047679F" w:rsidRDefault="00F01D32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Богдан-Ігор Антонич. «Різдво».</w:t>
      </w:r>
    </w:p>
    <w:p w:rsidR="00F01D32" w:rsidRPr="0047679F" w:rsidRDefault="00F01D32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Олександр Довженко. «Зачарована Десна». </w:t>
      </w:r>
    </w:p>
    <w:p w:rsidR="00F01D32" w:rsidRPr="0047679F" w:rsidRDefault="00F01D32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Андрій Малишко</w:t>
      </w:r>
      <w:r>
        <w:rPr>
          <w:rFonts w:ascii="Times New Roman" w:hAnsi="Times New Roman"/>
          <w:sz w:val="28"/>
          <w:szCs w:val="28"/>
        </w:rPr>
        <w:t>.</w:t>
      </w:r>
      <w:r w:rsidRPr="0047679F">
        <w:rPr>
          <w:rFonts w:ascii="Times New Roman" w:hAnsi="Times New Roman"/>
          <w:sz w:val="28"/>
          <w:szCs w:val="28"/>
        </w:rPr>
        <w:t xml:space="preserve"> «Пісня про рушник».</w:t>
      </w:r>
    </w:p>
    <w:p w:rsidR="00F01D32" w:rsidRDefault="00F01D32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Василь Симоненко. «Ти знаєш, що ти – людина</w:t>
      </w:r>
      <w:r>
        <w:rPr>
          <w:rFonts w:ascii="Times New Roman" w:hAnsi="Times New Roman"/>
          <w:sz w:val="28"/>
          <w:szCs w:val="28"/>
        </w:rPr>
        <w:t>?</w:t>
      </w:r>
      <w:r w:rsidRPr="0047679F">
        <w:rPr>
          <w:rFonts w:ascii="Times New Roman" w:hAnsi="Times New Roman"/>
          <w:sz w:val="28"/>
          <w:szCs w:val="28"/>
        </w:rPr>
        <w:t>», «Задивляюсь у твої зіниці…»</w:t>
      </w:r>
      <w:r>
        <w:rPr>
          <w:rFonts w:ascii="Times New Roman" w:hAnsi="Times New Roman"/>
          <w:sz w:val="28"/>
          <w:szCs w:val="28"/>
        </w:rPr>
        <w:t>, «Лебеді материнства».</w:t>
      </w:r>
    </w:p>
    <w:p w:rsidR="00F01D32" w:rsidRPr="00F01D32" w:rsidRDefault="00F01D32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Василь Голобородько. «Наша мова».</w:t>
      </w:r>
    </w:p>
    <w:p w:rsidR="00F01D32" w:rsidRPr="0047679F" w:rsidRDefault="00F01D32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Олесь Гончар. «</w:t>
      </w:r>
      <w:proofErr w:type="spellStart"/>
      <w:r>
        <w:rPr>
          <w:rFonts w:ascii="Times New Roman" w:hAnsi="Times New Roman"/>
          <w:sz w:val="28"/>
          <w:szCs w:val="28"/>
        </w:rPr>
        <w:t>Модри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Камень</w:t>
      </w:r>
      <w:proofErr w:type="spellEnd"/>
      <w:r w:rsidRPr="0047679F">
        <w:rPr>
          <w:rFonts w:ascii="Times New Roman" w:hAnsi="Times New Roman"/>
          <w:sz w:val="28"/>
          <w:szCs w:val="28"/>
        </w:rPr>
        <w:t>».</w:t>
      </w:r>
    </w:p>
    <w:p w:rsidR="00F01D32" w:rsidRPr="0047679F" w:rsidRDefault="00F01D32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Григір Тютюнник. «Три зозулі з поклоном». </w:t>
      </w:r>
    </w:p>
    <w:p w:rsidR="00F01D32" w:rsidRPr="0047679F" w:rsidRDefault="00F01D32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Василь Стус. «</w:t>
      </w:r>
      <w:r>
        <w:rPr>
          <w:rFonts w:ascii="Times New Roman" w:hAnsi="Times New Roman"/>
          <w:sz w:val="28"/>
          <w:szCs w:val="28"/>
        </w:rPr>
        <w:t>Господи, гніву пречистого…</w:t>
      </w:r>
      <w:r w:rsidRPr="0047679F">
        <w:rPr>
          <w:rFonts w:ascii="Times New Roman" w:hAnsi="Times New Roman"/>
          <w:sz w:val="28"/>
          <w:szCs w:val="28"/>
        </w:rPr>
        <w:t>»</w:t>
      </w:r>
    </w:p>
    <w:p w:rsidR="00F01D32" w:rsidRPr="0047679F" w:rsidRDefault="00F01D32" w:rsidP="00781A6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Іван Драч. «Балада про соняшник».</w:t>
      </w:r>
    </w:p>
    <w:p w:rsidR="0047679F" w:rsidRPr="0047679F" w:rsidRDefault="00F01D32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Дмитро Павличко. «Два кольори».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Ліна Костенко. «Страшні слова, коли вони мовчать</w:t>
      </w:r>
      <w:r w:rsidR="00F01D32">
        <w:rPr>
          <w:rFonts w:ascii="Times New Roman" w:hAnsi="Times New Roman"/>
          <w:sz w:val="28"/>
          <w:szCs w:val="28"/>
        </w:rPr>
        <w:t>…</w:t>
      </w:r>
      <w:r w:rsidRPr="0047679F">
        <w:rPr>
          <w:rFonts w:ascii="Times New Roman" w:hAnsi="Times New Roman"/>
          <w:sz w:val="28"/>
          <w:szCs w:val="28"/>
        </w:rPr>
        <w:t>», «Маруся Чурай».</w:t>
      </w:r>
    </w:p>
    <w:p w:rsidR="0047679F" w:rsidRPr="0099428C" w:rsidRDefault="0047679F" w:rsidP="0099428C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Предметні уміння та навички</w:t>
      </w:r>
    </w:p>
    <w:p w:rsidR="0047679F" w:rsidRPr="0047679F" w:rsidRDefault="0047679F" w:rsidP="00781A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>Визначати</w:t>
      </w:r>
      <w:r w:rsidRPr="0047679F">
        <w:rPr>
          <w:rFonts w:ascii="Times New Roman" w:hAnsi="Times New Roman"/>
          <w:sz w:val="28"/>
          <w:szCs w:val="28"/>
        </w:rPr>
        <w:t xml:space="preserve"> місце і роль митця в літературному процесі.</w:t>
      </w:r>
    </w:p>
    <w:p w:rsidR="0047679F" w:rsidRPr="0047679F" w:rsidRDefault="0047679F" w:rsidP="00781A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>Знати</w:t>
      </w:r>
      <w:r w:rsidRPr="0047679F">
        <w:rPr>
          <w:rFonts w:ascii="Times New Roman" w:hAnsi="Times New Roman"/>
          <w:sz w:val="28"/>
          <w:szCs w:val="28"/>
        </w:rPr>
        <w:t xml:space="preserve"> основні теоретико-літературні поняття: </w:t>
      </w:r>
    </w:p>
    <w:p w:rsidR="0047679F" w:rsidRPr="0047679F" w:rsidRDefault="0047679F" w:rsidP="00781A6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український модернізм, його особливості; </w:t>
      </w:r>
    </w:p>
    <w:p w:rsidR="0047679F" w:rsidRPr="001F0439" w:rsidRDefault="0047679F" w:rsidP="00781A6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679F">
        <w:rPr>
          <w:rFonts w:ascii="Times New Roman" w:hAnsi="Times New Roman"/>
          <w:sz w:val="28"/>
          <w:szCs w:val="28"/>
        </w:rPr>
        <w:t>модерністичні</w:t>
      </w:r>
      <w:proofErr w:type="spellEnd"/>
      <w:r w:rsidRPr="0047679F">
        <w:rPr>
          <w:rFonts w:ascii="Times New Roman" w:hAnsi="Times New Roman"/>
          <w:sz w:val="28"/>
          <w:szCs w:val="28"/>
        </w:rPr>
        <w:t xml:space="preserve"> напрями й течії: імпресіонізм, неоромантизм, символізм, неокласицизм</w:t>
      </w:r>
      <w:r w:rsidRPr="001F0439">
        <w:rPr>
          <w:rFonts w:ascii="Times New Roman" w:hAnsi="Times New Roman"/>
          <w:sz w:val="28"/>
          <w:szCs w:val="28"/>
        </w:rPr>
        <w:t>;</w:t>
      </w:r>
    </w:p>
    <w:p w:rsidR="0047679F" w:rsidRPr="0047679F" w:rsidRDefault="0047679F" w:rsidP="00781A6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авангардистські напрями й течії: експресіонізм, сюрреалізм</w:t>
      </w:r>
      <w:r w:rsidR="001F0439">
        <w:rPr>
          <w:rFonts w:ascii="Times New Roman" w:hAnsi="Times New Roman"/>
          <w:sz w:val="28"/>
          <w:szCs w:val="28"/>
        </w:rPr>
        <w:t>.</w:t>
      </w:r>
    </w:p>
    <w:p w:rsidR="0047679F" w:rsidRPr="0047679F" w:rsidRDefault="0047679F" w:rsidP="00781A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>Знати</w:t>
      </w:r>
      <w:r w:rsidRPr="0047679F">
        <w:rPr>
          <w:rFonts w:ascii="Times New Roman" w:hAnsi="Times New Roman"/>
          <w:sz w:val="28"/>
          <w:szCs w:val="28"/>
        </w:rPr>
        <w:t xml:space="preserve"> основні теоретико-літературні поняття: </w:t>
      </w:r>
    </w:p>
    <w:p w:rsidR="0047679F" w:rsidRPr="0047679F" w:rsidRDefault="0047679F" w:rsidP="00781A61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поетичний синтаксис: інверсія, тавтологія, антитеза, анафора, епіфора, рефрен, паралелізм, риторичні звертання й запитання;</w:t>
      </w:r>
    </w:p>
    <w:p w:rsidR="0047679F" w:rsidRPr="0047679F" w:rsidRDefault="0047679F" w:rsidP="00781A61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тропи (поетична семантика): епітет, порівняння (в </w:t>
      </w:r>
      <w:proofErr w:type="spellStart"/>
      <w:r w:rsidRPr="0047679F">
        <w:rPr>
          <w:rFonts w:ascii="Times New Roman" w:hAnsi="Times New Roman"/>
          <w:sz w:val="28"/>
          <w:szCs w:val="28"/>
        </w:rPr>
        <w:t>т.ч</w:t>
      </w:r>
      <w:proofErr w:type="spellEnd"/>
      <w:r w:rsidRPr="0047679F">
        <w:rPr>
          <w:rFonts w:ascii="Times New Roman" w:hAnsi="Times New Roman"/>
          <w:sz w:val="28"/>
          <w:szCs w:val="28"/>
        </w:rPr>
        <w:t>. приховане й заперечне), метафора, уособлення, персоніфікація, алегорія, символ, метонімія, синекдоха, парафраз, евфемізм, гіпербола, літота, оксиморон;</w:t>
      </w:r>
    </w:p>
    <w:p w:rsidR="0047679F" w:rsidRPr="0047679F" w:rsidRDefault="0047679F" w:rsidP="00781A61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фоніка (поетичний звукопис): алітерація, асонанс, звуконаслідування;</w:t>
      </w:r>
    </w:p>
    <w:p w:rsidR="0047679F" w:rsidRPr="0047679F" w:rsidRDefault="0047679F" w:rsidP="00781A61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різновиди роману (історичний роман, роман-хроніка, соціально-психологічний роман, роман у новелах, роман у віршах, пригодницький роман); </w:t>
      </w:r>
    </w:p>
    <w:p w:rsidR="0047679F" w:rsidRPr="0047679F" w:rsidRDefault="0047679F" w:rsidP="00781A61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кіноповість;</w:t>
      </w:r>
    </w:p>
    <w:p w:rsidR="0047679F" w:rsidRPr="0047679F" w:rsidRDefault="0047679F" w:rsidP="00781A61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 xml:space="preserve">усмішка. </w:t>
      </w:r>
    </w:p>
    <w:p w:rsidR="0047679F" w:rsidRPr="0047679F" w:rsidRDefault="0047679F" w:rsidP="00781A6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>Уміти пояснювати</w:t>
      </w:r>
      <w:r w:rsidRPr="0047679F">
        <w:rPr>
          <w:rFonts w:ascii="Times New Roman" w:hAnsi="Times New Roman"/>
          <w:sz w:val="28"/>
          <w:szCs w:val="28"/>
        </w:rPr>
        <w:t xml:space="preserve"> поняття:</w:t>
      </w:r>
    </w:p>
    <w:p w:rsidR="0047679F" w:rsidRPr="0047679F" w:rsidRDefault="0047679F" w:rsidP="00781A61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«розстріляне відродження»;</w:t>
      </w:r>
    </w:p>
    <w:p w:rsidR="0047679F" w:rsidRPr="0047679F" w:rsidRDefault="0047679F" w:rsidP="00781A61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679F">
        <w:rPr>
          <w:rFonts w:ascii="Times New Roman" w:hAnsi="Times New Roman"/>
          <w:sz w:val="28"/>
          <w:szCs w:val="28"/>
        </w:rPr>
        <w:t>кларнетизм</w:t>
      </w:r>
      <w:proofErr w:type="spellEnd"/>
      <w:r w:rsidRPr="0047679F">
        <w:rPr>
          <w:rFonts w:ascii="Times New Roman" w:hAnsi="Times New Roman"/>
          <w:sz w:val="28"/>
          <w:szCs w:val="28"/>
        </w:rPr>
        <w:t>;</w:t>
      </w:r>
    </w:p>
    <w:p w:rsidR="0047679F" w:rsidRPr="0047679F" w:rsidRDefault="0047679F" w:rsidP="00781A61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романтика вітаїзму;</w:t>
      </w:r>
    </w:p>
    <w:p w:rsidR="0047679F" w:rsidRPr="0047679F" w:rsidRDefault="0047679F" w:rsidP="00781A61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психологізм;</w:t>
      </w:r>
    </w:p>
    <w:p w:rsidR="0047679F" w:rsidRPr="0047679F" w:rsidRDefault="0047679F" w:rsidP="00781A61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асоціативність.</w:t>
      </w:r>
    </w:p>
    <w:p w:rsidR="0047679F" w:rsidRPr="0099428C" w:rsidRDefault="0047679F" w:rsidP="00781A61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428C">
        <w:rPr>
          <w:rFonts w:ascii="Times New Roman" w:hAnsi="Times New Roman"/>
          <w:b/>
          <w:sz w:val="28"/>
          <w:szCs w:val="28"/>
        </w:rPr>
        <w:t>Твори українських письменників-емігрантів</w:t>
      </w:r>
    </w:p>
    <w:p w:rsidR="0047679F" w:rsidRPr="0099428C" w:rsidRDefault="0047679F" w:rsidP="00781A61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Зміст літературного матеріалу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Іван Багряний</w:t>
      </w:r>
      <w:r w:rsidR="001F0439">
        <w:rPr>
          <w:rFonts w:ascii="Times New Roman" w:hAnsi="Times New Roman"/>
          <w:sz w:val="28"/>
          <w:szCs w:val="28"/>
        </w:rPr>
        <w:t>.</w:t>
      </w:r>
      <w:r w:rsidRPr="0047679F">
        <w:rPr>
          <w:rFonts w:ascii="Times New Roman" w:hAnsi="Times New Roman"/>
          <w:sz w:val="28"/>
          <w:szCs w:val="28"/>
        </w:rPr>
        <w:t xml:space="preserve"> «Тигролови».</w:t>
      </w:r>
    </w:p>
    <w:p w:rsidR="0047679F" w:rsidRPr="0047679F" w:rsidRDefault="0047679F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Євген Маланюк. «</w:t>
      </w:r>
      <w:r w:rsidR="001F0439">
        <w:rPr>
          <w:rFonts w:ascii="Times New Roman" w:hAnsi="Times New Roman"/>
          <w:sz w:val="28"/>
          <w:szCs w:val="28"/>
        </w:rPr>
        <w:t>Уривок з поеми</w:t>
      </w:r>
      <w:r w:rsidRPr="0047679F">
        <w:rPr>
          <w:rFonts w:ascii="Times New Roman" w:hAnsi="Times New Roman"/>
          <w:sz w:val="28"/>
          <w:szCs w:val="28"/>
        </w:rPr>
        <w:t>».</w:t>
      </w:r>
    </w:p>
    <w:p w:rsidR="0047679F" w:rsidRPr="0099428C" w:rsidRDefault="0047679F" w:rsidP="00781A61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Предметні уміння та навички</w:t>
      </w:r>
    </w:p>
    <w:p w:rsidR="0099428C" w:rsidRDefault="0099428C" w:rsidP="0099428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7679F">
        <w:rPr>
          <w:rFonts w:ascii="Times New Roman" w:hAnsi="Times New Roman"/>
          <w:i/>
          <w:sz w:val="28"/>
          <w:szCs w:val="28"/>
        </w:rPr>
        <w:t>Орієнтуватися</w:t>
      </w:r>
      <w:r w:rsidRPr="0047679F">
        <w:rPr>
          <w:rFonts w:ascii="Times New Roman" w:hAnsi="Times New Roman"/>
          <w:sz w:val="28"/>
          <w:szCs w:val="28"/>
        </w:rPr>
        <w:t xml:space="preserve"> в основних тенденціях функціонування української літератури за кордоном і творчості українських письменників-емігрантів.</w:t>
      </w:r>
      <w:r w:rsidRPr="0099428C">
        <w:rPr>
          <w:rFonts w:ascii="Times New Roman" w:hAnsi="Times New Roman"/>
          <w:i/>
          <w:sz w:val="28"/>
          <w:szCs w:val="28"/>
        </w:rPr>
        <w:t xml:space="preserve"> </w:t>
      </w:r>
    </w:p>
    <w:p w:rsidR="0099428C" w:rsidRPr="0047679F" w:rsidRDefault="0099428C" w:rsidP="0099428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Знати</w:t>
      </w:r>
      <w:r w:rsidRPr="0099428C">
        <w:rPr>
          <w:rFonts w:ascii="Times New Roman" w:hAnsi="Times New Roman"/>
          <w:sz w:val="28"/>
          <w:szCs w:val="28"/>
        </w:rPr>
        <w:t xml:space="preserve"> особливості пригодницького</w:t>
      </w:r>
      <w:r>
        <w:rPr>
          <w:rFonts w:ascii="Times New Roman" w:hAnsi="Times New Roman"/>
          <w:sz w:val="28"/>
          <w:szCs w:val="28"/>
        </w:rPr>
        <w:t xml:space="preserve"> роману.</w:t>
      </w:r>
    </w:p>
    <w:p w:rsidR="0047679F" w:rsidRPr="0099428C" w:rsidRDefault="0047679F" w:rsidP="00781A61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428C">
        <w:rPr>
          <w:rFonts w:ascii="Times New Roman" w:hAnsi="Times New Roman"/>
          <w:b/>
          <w:sz w:val="28"/>
          <w:szCs w:val="28"/>
        </w:rPr>
        <w:t>Сучасний літературний процес</w:t>
      </w:r>
    </w:p>
    <w:p w:rsidR="001F0439" w:rsidRPr="0099428C" w:rsidRDefault="001F0439" w:rsidP="00781A61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Зміст літературного матеріалу</w:t>
      </w:r>
    </w:p>
    <w:p w:rsidR="001F0439" w:rsidRPr="0047679F" w:rsidRDefault="001F0439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79F">
        <w:rPr>
          <w:rFonts w:ascii="Times New Roman" w:hAnsi="Times New Roman"/>
          <w:sz w:val="28"/>
          <w:szCs w:val="28"/>
        </w:rPr>
        <w:t>Загальний огляд, основні тенденції.</w:t>
      </w:r>
    </w:p>
    <w:p w:rsidR="001F0439" w:rsidRPr="000500EA" w:rsidRDefault="001F0439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0EA">
        <w:rPr>
          <w:rFonts w:ascii="Times New Roman" w:hAnsi="Times New Roman"/>
          <w:sz w:val="28"/>
          <w:szCs w:val="28"/>
        </w:rPr>
        <w:t>Літературні угруповання (Бу-Ба-Бу, «Нова література», «Нова дегенерація», «Пропала грамота», «</w:t>
      </w:r>
      <w:proofErr w:type="spellStart"/>
      <w:r w:rsidRPr="000500EA">
        <w:rPr>
          <w:rFonts w:ascii="Times New Roman" w:hAnsi="Times New Roman"/>
          <w:sz w:val="28"/>
          <w:szCs w:val="28"/>
        </w:rPr>
        <w:t>ЛуГоСад</w:t>
      </w:r>
      <w:proofErr w:type="spellEnd"/>
      <w:r w:rsidRPr="000500EA">
        <w:rPr>
          <w:rFonts w:ascii="Times New Roman" w:hAnsi="Times New Roman"/>
          <w:sz w:val="28"/>
          <w:szCs w:val="28"/>
        </w:rPr>
        <w:t xml:space="preserve">», «Червона </w:t>
      </w:r>
      <w:proofErr w:type="spellStart"/>
      <w:r w:rsidRPr="000500EA">
        <w:rPr>
          <w:rFonts w:ascii="Times New Roman" w:hAnsi="Times New Roman"/>
          <w:sz w:val="28"/>
          <w:szCs w:val="28"/>
        </w:rPr>
        <w:t>фіра</w:t>
      </w:r>
      <w:proofErr w:type="spellEnd"/>
      <w:r w:rsidRPr="000500EA">
        <w:rPr>
          <w:rFonts w:ascii="Times New Roman" w:hAnsi="Times New Roman"/>
          <w:sz w:val="28"/>
          <w:szCs w:val="28"/>
        </w:rPr>
        <w:t>», «Західний вітер», «500»). Творчість Ю. Андруховича, О. Забужко, І. Римарука.</w:t>
      </w:r>
    </w:p>
    <w:p w:rsidR="001F0439" w:rsidRPr="000500EA" w:rsidRDefault="001F0439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0EA">
        <w:rPr>
          <w:rFonts w:ascii="Times New Roman" w:hAnsi="Times New Roman"/>
          <w:sz w:val="28"/>
          <w:szCs w:val="28"/>
        </w:rPr>
        <w:t xml:space="preserve">Утворення АУП (Асоціації українських письменників). </w:t>
      </w:r>
    </w:p>
    <w:p w:rsidR="001F0439" w:rsidRPr="000500EA" w:rsidRDefault="001F0439" w:rsidP="00781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0EA">
        <w:rPr>
          <w:rFonts w:ascii="Times New Roman" w:hAnsi="Times New Roman"/>
          <w:sz w:val="28"/>
          <w:szCs w:val="28"/>
        </w:rPr>
        <w:t xml:space="preserve">Література елітарна й масова. </w:t>
      </w:r>
    </w:p>
    <w:p w:rsidR="0047679F" w:rsidRPr="000500EA" w:rsidRDefault="001F0439" w:rsidP="00781A61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500EA">
        <w:rPr>
          <w:rFonts w:ascii="Times New Roman" w:hAnsi="Times New Roman"/>
          <w:sz w:val="28"/>
          <w:szCs w:val="28"/>
        </w:rPr>
        <w:t>Постмодернізм як один із художніх напрямів мистецтва 90-х років, його риси.</w:t>
      </w:r>
    </w:p>
    <w:p w:rsidR="0047679F" w:rsidRPr="001F0439" w:rsidRDefault="0047679F" w:rsidP="00781A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500EA">
        <w:rPr>
          <w:rFonts w:ascii="Times New Roman" w:hAnsi="Times New Roman"/>
          <w:sz w:val="28"/>
          <w:szCs w:val="28"/>
        </w:rPr>
        <w:t>Сучасні часописи та альманахи.</w:t>
      </w:r>
    </w:p>
    <w:p w:rsidR="0047679F" w:rsidRPr="00781A61" w:rsidRDefault="0047679F" w:rsidP="00781A61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81A61">
        <w:rPr>
          <w:rFonts w:ascii="Times New Roman" w:hAnsi="Times New Roman"/>
          <w:i/>
          <w:sz w:val="28"/>
          <w:szCs w:val="28"/>
        </w:rPr>
        <w:t>Предметні уміння та навички</w:t>
      </w:r>
    </w:p>
    <w:p w:rsidR="0099428C" w:rsidRDefault="0099428C" w:rsidP="00781A6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7679F">
        <w:rPr>
          <w:rFonts w:ascii="Times New Roman" w:hAnsi="Times New Roman"/>
          <w:i/>
          <w:sz w:val="28"/>
          <w:szCs w:val="28"/>
        </w:rPr>
        <w:t>Орієнтуватися</w:t>
      </w:r>
      <w:r w:rsidRPr="0047679F">
        <w:rPr>
          <w:rFonts w:ascii="Times New Roman" w:hAnsi="Times New Roman"/>
          <w:sz w:val="28"/>
          <w:szCs w:val="28"/>
        </w:rPr>
        <w:t xml:space="preserve"> в основних тенденціях розвитку сучасної літератури; знати літературні угруповання 80</w:t>
      </w:r>
      <w:r>
        <w:rPr>
          <w:rFonts w:ascii="Times New Roman" w:hAnsi="Times New Roman"/>
          <w:sz w:val="28"/>
          <w:szCs w:val="28"/>
        </w:rPr>
        <w:t>–</w:t>
      </w:r>
      <w:r w:rsidRPr="0047679F">
        <w:rPr>
          <w:rFonts w:ascii="Times New Roman" w:hAnsi="Times New Roman"/>
          <w:sz w:val="28"/>
          <w:szCs w:val="28"/>
        </w:rPr>
        <w:t>90-х років, найвизначніших представників літератури.</w:t>
      </w:r>
    </w:p>
    <w:p w:rsidR="0047679F" w:rsidRPr="0099428C" w:rsidRDefault="0099428C" w:rsidP="00781A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9428C">
        <w:rPr>
          <w:rFonts w:ascii="Times New Roman" w:hAnsi="Times New Roman"/>
          <w:i/>
          <w:sz w:val="28"/>
          <w:szCs w:val="28"/>
        </w:rPr>
        <w:t>Визначати</w:t>
      </w:r>
      <w:r w:rsidRPr="0099428C">
        <w:rPr>
          <w:rFonts w:ascii="Times New Roman" w:hAnsi="Times New Roman"/>
          <w:sz w:val="28"/>
          <w:szCs w:val="28"/>
        </w:rPr>
        <w:t xml:space="preserve"> найхарактерніші ознаки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47679F" w:rsidRPr="0099428C">
        <w:rPr>
          <w:rFonts w:ascii="Times New Roman" w:hAnsi="Times New Roman"/>
          <w:sz w:val="28"/>
          <w:szCs w:val="28"/>
        </w:rPr>
        <w:t>постмодернізму</w:t>
      </w:r>
      <w:r w:rsidR="00781A61">
        <w:rPr>
          <w:rFonts w:ascii="Times New Roman" w:hAnsi="Times New Roman"/>
          <w:sz w:val="28"/>
          <w:szCs w:val="28"/>
        </w:rPr>
        <w:t>.</w:t>
      </w:r>
    </w:p>
    <w:p w:rsidR="00D01C4D" w:rsidRDefault="0047679F" w:rsidP="004767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D7473">
        <w:rPr>
          <w:rFonts w:ascii="Times New Roman" w:hAnsi="Times New Roman"/>
          <w:color w:val="000000"/>
          <w:sz w:val="24"/>
          <w:szCs w:val="24"/>
          <w:lang w:eastAsia="ru-RU"/>
        </w:rPr>
        <w:br w:type="page"/>
      </w:r>
    </w:p>
    <w:p w:rsidR="000500EA" w:rsidRDefault="000500EA" w:rsidP="00B61D50">
      <w:pPr>
        <w:autoSpaceDE w:val="0"/>
        <w:autoSpaceDN w:val="0"/>
        <w:adjustRightInd w:val="0"/>
        <w:spacing w:after="48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  <w:lang w:val="ru-RU" w:eastAsia="ru-RU"/>
        </w:rPr>
      </w:pPr>
      <w:r w:rsidRPr="000500EA">
        <w:rPr>
          <w:rFonts w:ascii="Times New Roman" w:hAnsi="Times New Roman"/>
          <w:b/>
          <w:sz w:val="28"/>
          <w:szCs w:val="28"/>
        </w:rPr>
        <w:t>ЗРАЗОК ЗАВДАНЬ</w:t>
      </w:r>
      <w:r w:rsidRPr="000500EA">
        <w:rPr>
          <w:rFonts w:ascii="Times New Roman" w:hAnsi="Times New Roman"/>
          <w:b/>
          <w:bCs/>
          <w:caps/>
          <w:sz w:val="28"/>
          <w:szCs w:val="28"/>
          <w:lang w:val="ru-RU" w:eastAsia="ru-RU"/>
        </w:rPr>
        <w:t xml:space="preserve"> </w:t>
      </w:r>
    </w:p>
    <w:p w:rsidR="00BA0B41" w:rsidRPr="00193F11" w:rsidRDefault="00BA0B41" w:rsidP="00B61D50">
      <w:pPr>
        <w:pStyle w:val="ad"/>
        <w:spacing w:after="120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 xml:space="preserve">1.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Позначте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рядок, у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якому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в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усіх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словах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кількість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звуків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і букв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однакова</w:t>
      </w:r>
      <w:proofErr w:type="spellEnd"/>
    </w:p>
    <w:p w:rsidR="00BA0B41" w:rsidRPr="00193F11" w:rsidRDefault="00BA0B41" w:rsidP="00B61D5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А   цвях, подія, зоолог, хрущ </w:t>
      </w:r>
    </w:p>
    <w:p w:rsidR="00BA0B41" w:rsidRPr="00193F11" w:rsidRDefault="00BA0B41" w:rsidP="00B61D5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Б   валіза, політ, ясен, узбіччя</w:t>
      </w:r>
    </w:p>
    <w:p w:rsidR="00BA0B41" w:rsidRPr="00193F11" w:rsidRDefault="00BA0B41" w:rsidP="00B61D5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В   зелений, середа, ягуар, ґедзь</w:t>
      </w:r>
    </w:p>
    <w:p w:rsidR="00BA0B41" w:rsidRPr="00193F11" w:rsidRDefault="00BA0B41" w:rsidP="00B61D5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Г   щастя, рілля, глина, твердження</w:t>
      </w:r>
    </w:p>
    <w:p w:rsidR="00BA0B41" w:rsidRPr="00193F11" w:rsidRDefault="00BA0B41" w:rsidP="00B61D5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Д   Харків, щавель, свято, мільярд </w:t>
      </w:r>
    </w:p>
    <w:p w:rsidR="00BA0B41" w:rsidRPr="00193F11" w:rsidRDefault="00BA0B41" w:rsidP="00B61D50">
      <w:pPr>
        <w:pStyle w:val="ad"/>
        <w:spacing w:before="240" w:after="120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Позначте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рядок, у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якому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в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усіх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словах треба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писати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апостроф</w:t>
      </w:r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А   </w:t>
      </w:r>
      <w:proofErr w:type="spellStart"/>
      <w:r w:rsidRPr="00193F11">
        <w:rPr>
          <w:rFonts w:ascii="Times New Roman" w:hAnsi="Times New Roman"/>
          <w:sz w:val="28"/>
          <w:szCs w:val="28"/>
        </w:rPr>
        <w:t>миш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…як, </w:t>
      </w:r>
      <w:proofErr w:type="spellStart"/>
      <w:r w:rsidRPr="00193F11">
        <w:rPr>
          <w:rFonts w:ascii="Times New Roman" w:hAnsi="Times New Roman"/>
          <w:sz w:val="28"/>
          <w:szCs w:val="28"/>
        </w:rPr>
        <w:t>тьм</w:t>
      </w:r>
      <w:proofErr w:type="spellEnd"/>
      <w:r w:rsidRPr="00193F11">
        <w:rPr>
          <w:rFonts w:ascii="Times New Roman" w:hAnsi="Times New Roman"/>
          <w:sz w:val="28"/>
          <w:szCs w:val="28"/>
        </w:rPr>
        <w:t>…</w:t>
      </w:r>
      <w:proofErr w:type="spellStart"/>
      <w:r w:rsidRPr="00193F11">
        <w:rPr>
          <w:rFonts w:ascii="Times New Roman" w:hAnsi="Times New Roman"/>
          <w:sz w:val="28"/>
          <w:szCs w:val="28"/>
        </w:rPr>
        <w:t>яний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пам</w:t>
      </w:r>
      <w:proofErr w:type="spellEnd"/>
      <w:r w:rsidRPr="00193F11">
        <w:rPr>
          <w:rFonts w:ascii="Times New Roman" w:hAnsi="Times New Roman"/>
          <w:sz w:val="28"/>
          <w:szCs w:val="28"/>
        </w:rPr>
        <w:t>…</w:t>
      </w:r>
      <w:proofErr w:type="spellStart"/>
      <w:r w:rsidRPr="00193F11">
        <w:rPr>
          <w:rFonts w:ascii="Times New Roman" w:hAnsi="Times New Roman"/>
          <w:sz w:val="28"/>
          <w:szCs w:val="28"/>
        </w:rPr>
        <w:t>ятати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ін</w:t>
      </w:r>
      <w:proofErr w:type="spellEnd"/>
      <w:r w:rsidRPr="00193F11">
        <w:rPr>
          <w:rFonts w:ascii="Times New Roman" w:hAnsi="Times New Roman"/>
          <w:sz w:val="28"/>
          <w:szCs w:val="28"/>
        </w:rPr>
        <w:t>…</w:t>
      </w:r>
      <w:proofErr w:type="spellStart"/>
      <w:r w:rsidRPr="00193F11">
        <w:rPr>
          <w:rFonts w:ascii="Times New Roman" w:hAnsi="Times New Roman"/>
          <w:sz w:val="28"/>
          <w:szCs w:val="28"/>
        </w:rPr>
        <w:t>єкція</w:t>
      </w:r>
      <w:proofErr w:type="spellEnd"/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Б   кар…</w:t>
      </w:r>
      <w:proofErr w:type="spellStart"/>
      <w:r w:rsidRPr="00193F11">
        <w:rPr>
          <w:rFonts w:ascii="Times New Roman" w:hAnsi="Times New Roman"/>
          <w:sz w:val="28"/>
          <w:szCs w:val="28"/>
        </w:rPr>
        <w:t>єр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рум</w:t>
      </w:r>
      <w:proofErr w:type="spellEnd"/>
      <w:r w:rsidRPr="00193F11">
        <w:rPr>
          <w:rFonts w:ascii="Times New Roman" w:hAnsi="Times New Roman"/>
          <w:sz w:val="28"/>
          <w:szCs w:val="28"/>
        </w:rPr>
        <w:t>…</w:t>
      </w:r>
      <w:proofErr w:type="spellStart"/>
      <w:r w:rsidRPr="00193F11">
        <w:rPr>
          <w:rFonts w:ascii="Times New Roman" w:hAnsi="Times New Roman"/>
          <w:sz w:val="28"/>
          <w:szCs w:val="28"/>
        </w:rPr>
        <w:t>яний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бр</w:t>
      </w:r>
      <w:proofErr w:type="spellEnd"/>
      <w:r w:rsidRPr="00193F11">
        <w:rPr>
          <w:rFonts w:ascii="Times New Roman" w:hAnsi="Times New Roman"/>
          <w:sz w:val="28"/>
          <w:szCs w:val="28"/>
        </w:rPr>
        <w:t>…</w:t>
      </w:r>
      <w:proofErr w:type="spellStart"/>
      <w:r w:rsidRPr="00193F11">
        <w:rPr>
          <w:rFonts w:ascii="Times New Roman" w:hAnsi="Times New Roman"/>
          <w:sz w:val="28"/>
          <w:szCs w:val="28"/>
        </w:rPr>
        <w:t>язкати</w:t>
      </w:r>
      <w:proofErr w:type="spellEnd"/>
      <w:r w:rsidRPr="00193F11">
        <w:rPr>
          <w:rFonts w:ascii="Times New Roman" w:hAnsi="Times New Roman"/>
          <w:sz w:val="28"/>
          <w:szCs w:val="28"/>
        </w:rPr>
        <w:t>, трав…</w:t>
      </w:r>
      <w:proofErr w:type="spellStart"/>
      <w:r w:rsidRPr="00193F11">
        <w:rPr>
          <w:rFonts w:ascii="Times New Roman" w:hAnsi="Times New Roman"/>
          <w:sz w:val="28"/>
          <w:szCs w:val="28"/>
        </w:rPr>
        <w:t>янистий</w:t>
      </w:r>
      <w:proofErr w:type="spellEnd"/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В   </w:t>
      </w:r>
      <w:proofErr w:type="spellStart"/>
      <w:r w:rsidRPr="00193F11">
        <w:rPr>
          <w:rFonts w:ascii="Times New Roman" w:hAnsi="Times New Roman"/>
          <w:sz w:val="28"/>
          <w:szCs w:val="28"/>
        </w:rPr>
        <w:t>возз</w:t>
      </w:r>
      <w:proofErr w:type="spellEnd"/>
      <w:r w:rsidRPr="00193F11">
        <w:rPr>
          <w:rFonts w:ascii="Times New Roman" w:hAnsi="Times New Roman"/>
          <w:sz w:val="28"/>
          <w:szCs w:val="28"/>
        </w:rPr>
        <w:t>…</w:t>
      </w:r>
      <w:proofErr w:type="spellStart"/>
      <w:r w:rsidRPr="00193F11">
        <w:rPr>
          <w:rFonts w:ascii="Times New Roman" w:hAnsi="Times New Roman"/>
          <w:sz w:val="28"/>
          <w:szCs w:val="28"/>
        </w:rPr>
        <w:t>єднання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пір</w:t>
      </w:r>
      <w:proofErr w:type="spellEnd"/>
      <w:r w:rsidRPr="00193F11">
        <w:rPr>
          <w:rFonts w:ascii="Times New Roman" w:hAnsi="Times New Roman"/>
          <w:sz w:val="28"/>
          <w:szCs w:val="28"/>
        </w:rPr>
        <w:t>…я, р…</w:t>
      </w:r>
      <w:proofErr w:type="spellStart"/>
      <w:r w:rsidRPr="00193F11">
        <w:rPr>
          <w:rFonts w:ascii="Times New Roman" w:hAnsi="Times New Roman"/>
          <w:sz w:val="28"/>
          <w:szCs w:val="28"/>
        </w:rPr>
        <w:t>ясний</w:t>
      </w:r>
      <w:proofErr w:type="spellEnd"/>
      <w:r w:rsidRPr="00193F11">
        <w:rPr>
          <w:rFonts w:ascii="Times New Roman" w:hAnsi="Times New Roman"/>
          <w:sz w:val="28"/>
          <w:szCs w:val="28"/>
        </w:rPr>
        <w:t>, м…</w:t>
      </w:r>
      <w:proofErr w:type="spellStart"/>
      <w:r w:rsidRPr="00193F11">
        <w:rPr>
          <w:rFonts w:ascii="Times New Roman" w:hAnsi="Times New Roman"/>
          <w:sz w:val="28"/>
          <w:szCs w:val="28"/>
        </w:rPr>
        <w:t>яз</w:t>
      </w:r>
      <w:proofErr w:type="spellEnd"/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Г   </w:t>
      </w:r>
      <w:proofErr w:type="spellStart"/>
      <w:r w:rsidRPr="00193F11">
        <w:rPr>
          <w:rFonts w:ascii="Times New Roman" w:hAnsi="Times New Roman"/>
          <w:sz w:val="28"/>
          <w:szCs w:val="28"/>
        </w:rPr>
        <w:t>риб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…ячий, </w:t>
      </w:r>
      <w:proofErr w:type="spellStart"/>
      <w:r w:rsidRPr="00193F11">
        <w:rPr>
          <w:rFonts w:ascii="Times New Roman" w:hAnsi="Times New Roman"/>
          <w:sz w:val="28"/>
          <w:szCs w:val="28"/>
        </w:rPr>
        <w:t>сім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…я, </w:t>
      </w:r>
      <w:proofErr w:type="spellStart"/>
      <w:r w:rsidRPr="00193F11">
        <w:rPr>
          <w:rFonts w:ascii="Times New Roman" w:hAnsi="Times New Roman"/>
          <w:sz w:val="28"/>
          <w:szCs w:val="28"/>
        </w:rPr>
        <w:t>інтер</w:t>
      </w:r>
      <w:proofErr w:type="spellEnd"/>
      <w:r w:rsidRPr="00193F11">
        <w:rPr>
          <w:rFonts w:ascii="Times New Roman" w:hAnsi="Times New Roman"/>
          <w:sz w:val="28"/>
          <w:szCs w:val="28"/>
        </w:rPr>
        <w:t>…</w:t>
      </w:r>
      <w:proofErr w:type="spellStart"/>
      <w:r w:rsidRPr="00193F11">
        <w:rPr>
          <w:rFonts w:ascii="Times New Roman" w:hAnsi="Times New Roman"/>
          <w:sz w:val="28"/>
          <w:szCs w:val="28"/>
        </w:rPr>
        <w:t>єр</w:t>
      </w:r>
      <w:proofErr w:type="spellEnd"/>
      <w:r w:rsidRPr="00193F11">
        <w:rPr>
          <w:rFonts w:ascii="Times New Roman" w:hAnsi="Times New Roman"/>
          <w:sz w:val="28"/>
          <w:szCs w:val="28"/>
        </w:rPr>
        <w:t>, реп…</w:t>
      </w:r>
      <w:proofErr w:type="spellStart"/>
      <w:r w:rsidRPr="00193F11">
        <w:rPr>
          <w:rFonts w:ascii="Times New Roman" w:hAnsi="Times New Roman"/>
          <w:sz w:val="28"/>
          <w:szCs w:val="28"/>
        </w:rPr>
        <w:t>ях</w:t>
      </w:r>
      <w:proofErr w:type="spellEnd"/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Д   арф…яр, з…</w:t>
      </w:r>
      <w:proofErr w:type="spellStart"/>
      <w:r w:rsidRPr="00193F11">
        <w:rPr>
          <w:rFonts w:ascii="Times New Roman" w:hAnsi="Times New Roman"/>
          <w:sz w:val="28"/>
          <w:szCs w:val="28"/>
        </w:rPr>
        <w:t>їзд</w:t>
      </w:r>
      <w:proofErr w:type="spellEnd"/>
      <w:r w:rsidRPr="00193F11">
        <w:rPr>
          <w:rFonts w:ascii="Times New Roman" w:hAnsi="Times New Roman"/>
          <w:sz w:val="28"/>
          <w:szCs w:val="28"/>
        </w:rPr>
        <w:t>, ад…</w:t>
      </w:r>
      <w:proofErr w:type="spellStart"/>
      <w:r w:rsidRPr="00193F11">
        <w:rPr>
          <w:rFonts w:ascii="Times New Roman" w:hAnsi="Times New Roman"/>
          <w:sz w:val="28"/>
          <w:szCs w:val="28"/>
        </w:rPr>
        <w:t>ютант</w:t>
      </w:r>
      <w:proofErr w:type="spellEnd"/>
      <w:r w:rsidRPr="00193F11">
        <w:rPr>
          <w:rFonts w:ascii="Times New Roman" w:hAnsi="Times New Roman"/>
          <w:sz w:val="28"/>
          <w:szCs w:val="28"/>
        </w:rPr>
        <w:t>, пор…</w:t>
      </w:r>
      <w:proofErr w:type="spellStart"/>
      <w:r w:rsidRPr="00193F11">
        <w:rPr>
          <w:rFonts w:ascii="Times New Roman" w:hAnsi="Times New Roman"/>
          <w:sz w:val="28"/>
          <w:szCs w:val="28"/>
        </w:rPr>
        <w:t>ядок</w:t>
      </w:r>
      <w:proofErr w:type="spellEnd"/>
    </w:p>
    <w:p w:rsidR="00BA0B41" w:rsidRPr="00193F11" w:rsidRDefault="00BA0B41" w:rsidP="00193F11">
      <w:pPr>
        <w:pStyle w:val="ad"/>
        <w:spacing w:before="240" w:after="120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 xml:space="preserve">3.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Укажіть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рядок, у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якому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всі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слова треба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писати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через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дефіс</w:t>
      </w:r>
      <w:proofErr w:type="spellEnd"/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А   раз/у/раз, коли/</w:t>
      </w:r>
      <w:proofErr w:type="spellStart"/>
      <w:r w:rsidRPr="00193F11">
        <w:rPr>
          <w:rFonts w:ascii="Times New Roman" w:hAnsi="Times New Roman"/>
          <w:sz w:val="28"/>
          <w:szCs w:val="28"/>
        </w:rPr>
        <w:t>небудь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фізико</w:t>
      </w:r>
      <w:proofErr w:type="spellEnd"/>
      <w:r w:rsidRPr="00193F11">
        <w:rPr>
          <w:rFonts w:ascii="Times New Roman" w:hAnsi="Times New Roman"/>
          <w:sz w:val="28"/>
          <w:szCs w:val="28"/>
        </w:rPr>
        <w:t>/</w:t>
      </w:r>
      <w:proofErr w:type="spellStart"/>
      <w:r w:rsidRPr="00193F11">
        <w:rPr>
          <w:rFonts w:ascii="Times New Roman" w:hAnsi="Times New Roman"/>
          <w:sz w:val="28"/>
          <w:szCs w:val="28"/>
        </w:rPr>
        <w:t>математичний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аби</w:t>
      </w:r>
      <w:proofErr w:type="spellEnd"/>
      <w:r w:rsidRPr="00193F11">
        <w:rPr>
          <w:rFonts w:ascii="Times New Roman" w:hAnsi="Times New Roman"/>
          <w:sz w:val="28"/>
          <w:szCs w:val="28"/>
        </w:rPr>
        <w:t>/</w:t>
      </w:r>
      <w:proofErr w:type="spellStart"/>
      <w:r w:rsidRPr="00193F11">
        <w:rPr>
          <w:rFonts w:ascii="Times New Roman" w:hAnsi="Times New Roman"/>
          <w:sz w:val="28"/>
          <w:szCs w:val="28"/>
        </w:rPr>
        <w:t>хто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</w:t>
      </w:r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Б   </w:t>
      </w:r>
      <w:proofErr w:type="spellStart"/>
      <w:r w:rsidRPr="00193F11">
        <w:rPr>
          <w:rFonts w:ascii="Times New Roman" w:hAnsi="Times New Roman"/>
          <w:sz w:val="28"/>
          <w:szCs w:val="28"/>
        </w:rPr>
        <w:t>прем’єр</w:t>
      </w:r>
      <w:proofErr w:type="spellEnd"/>
      <w:r w:rsidRPr="00193F11">
        <w:rPr>
          <w:rFonts w:ascii="Times New Roman" w:hAnsi="Times New Roman"/>
          <w:sz w:val="28"/>
          <w:szCs w:val="28"/>
        </w:rPr>
        <w:t>/</w:t>
      </w:r>
      <w:proofErr w:type="spellStart"/>
      <w:r w:rsidRPr="00193F11">
        <w:rPr>
          <w:rFonts w:ascii="Times New Roman" w:hAnsi="Times New Roman"/>
          <w:sz w:val="28"/>
          <w:szCs w:val="28"/>
        </w:rPr>
        <w:t>міністр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відео</w:t>
      </w:r>
      <w:proofErr w:type="spellEnd"/>
      <w:r w:rsidRPr="00193F11">
        <w:rPr>
          <w:rFonts w:ascii="Times New Roman" w:hAnsi="Times New Roman"/>
          <w:sz w:val="28"/>
          <w:szCs w:val="28"/>
        </w:rPr>
        <w:t>/</w:t>
      </w:r>
      <w:proofErr w:type="spellStart"/>
      <w:r w:rsidRPr="00193F11">
        <w:rPr>
          <w:rFonts w:ascii="Times New Roman" w:hAnsi="Times New Roman"/>
          <w:sz w:val="28"/>
          <w:szCs w:val="28"/>
        </w:rPr>
        <w:t>фільм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зовнішньо</w:t>
      </w:r>
      <w:proofErr w:type="spellEnd"/>
      <w:r w:rsidRPr="00193F11">
        <w:rPr>
          <w:rFonts w:ascii="Times New Roman" w:hAnsi="Times New Roman"/>
          <w:sz w:val="28"/>
          <w:szCs w:val="28"/>
        </w:rPr>
        <w:t>/</w:t>
      </w:r>
      <w:proofErr w:type="spellStart"/>
      <w:r w:rsidRPr="00193F11">
        <w:rPr>
          <w:rFonts w:ascii="Times New Roman" w:hAnsi="Times New Roman"/>
          <w:sz w:val="28"/>
          <w:szCs w:val="28"/>
        </w:rPr>
        <w:t>політичний</w:t>
      </w:r>
      <w:proofErr w:type="spellEnd"/>
      <w:r w:rsidRPr="00193F11">
        <w:rPr>
          <w:rFonts w:ascii="Times New Roman" w:hAnsi="Times New Roman"/>
          <w:sz w:val="28"/>
          <w:szCs w:val="28"/>
        </w:rPr>
        <w:t>, з/на/двору</w:t>
      </w:r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В   </w:t>
      </w:r>
      <w:proofErr w:type="spellStart"/>
      <w:r w:rsidRPr="00193F11">
        <w:rPr>
          <w:rFonts w:ascii="Times New Roman" w:hAnsi="Times New Roman"/>
          <w:sz w:val="28"/>
          <w:szCs w:val="28"/>
        </w:rPr>
        <w:t>віч</w:t>
      </w:r>
      <w:proofErr w:type="spellEnd"/>
      <w:r w:rsidRPr="00193F11">
        <w:rPr>
          <w:rFonts w:ascii="Times New Roman" w:hAnsi="Times New Roman"/>
          <w:sz w:val="28"/>
          <w:szCs w:val="28"/>
        </w:rPr>
        <w:t>/на/</w:t>
      </w:r>
      <w:proofErr w:type="spellStart"/>
      <w:r w:rsidRPr="00193F11">
        <w:rPr>
          <w:rFonts w:ascii="Times New Roman" w:hAnsi="Times New Roman"/>
          <w:sz w:val="28"/>
          <w:szCs w:val="28"/>
        </w:rPr>
        <w:t>віч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пів</w:t>
      </w:r>
      <w:proofErr w:type="spellEnd"/>
      <w:r w:rsidRPr="00193F11">
        <w:rPr>
          <w:rFonts w:ascii="Times New Roman" w:hAnsi="Times New Roman"/>
          <w:sz w:val="28"/>
          <w:szCs w:val="28"/>
        </w:rPr>
        <w:t>/</w:t>
      </w:r>
      <w:proofErr w:type="spellStart"/>
      <w:r w:rsidRPr="00193F11">
        <w:rPr>
          <w:rFonts w:ascii="Times New Roman" w:hAnsi="Times New Roman"/>
          <w:sz w:val="28"/>
          <w:szCs w:val="28"/>
        </w:rPr>
        <w:t>Ніжина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мовно</w:t>
      </w:r>
      <w:proofErr w:type="spellEnd"/>
      <w:r w:rsidRPr="00193F11">
        <w:rPr>
          <w:rFonts w:ascii="Times New Roman" w:hAnsi="Times New Roman"/>
          <w:sz w:val="28"/>
          <w:szCs w:val="28"/>
        </w:rPr>
        <w:t>/</w:t>
      </w:r>
      <w:proofErr w:type="spellStart"/>
      <w:r w:rsidRPr="00193F11">
        <w:rPr>
          <w:rFonts w:ascii="Times New Roman" w:hAnsi="Times New Roman"/>
          <w:sz w:val="28"/>
          <w:szCs w:val="28"/>
        </w:rPr>
        <w:t>літературний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коли/не/коли </w:t>
      </w:r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Г   жар/</w:t>
      </w:r>
      <w:proofErr w:type="spellStart"/>
      <w:r w:rsidRPr="00193F11">
        <w:rPr>
          <w:rFonts w:ascii="Times New Roman" w:hAnsi="Times New Roman"/>
          <w:sz w:val="28"/>
          <w:szCs w:val="28"/>
        </w:rPr>
        <w:t>птиця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генерал/майор, </w:t>
      </w:r>
      <w:proofErr w:type="spellStart"/>
      <w:r w:rsidRPr="00193F11">
        <w:rPr>
          <w:rFonts w:ascii="Times New Roman" w:hAnsi="Times New Roman"/>
          <w:sz w:val="28"/>
          <w:szCs w:val="28"/>
        </w:rPr>
        <w:t>внутрішньо</w:t>
      </w:r>
      <w:proofErr w:type="spellEnd"/>
      <w:r w:rsidRPr="00193F11">
        <w:rPr>
          <w:rFonts w:ascii="Times New Roman" w:hAnsi="Times New Roman"/>
          <w:sz w:val="28"/>
          <w:szCs w:val="28"/>
        </w:rPr>
        <w:t>/</w:t>
      </w:r>
      <w:proofErr w:type="spellStart"/>
      <w:r w:rsidRPr="00193F11">
        <w:rPr>
          <w:rFonts w:ascii="Times New Roman" w:hAnsi="Times New Roman"/>
          <w:sz w:val="28"/>
          <w:szCs w:val="28"/>
        </w:rPr>
        <w:t>галузевий</w:t>
      </w:r>
      <w:proofErr w:type="spellEnd"/>
      <w:r w:rsidRPr="00193F11">
        <w:rPr>
          <w:rFonts w:ascii="Times New Roman" w:hAnsi="Times New Roman"/>
          <w:sz w:val="28"/>
          <w:szCs w:val="28"/>
        </w:rPr>
        <w:t>, дарма/</w:t>
      </w:r>
      <w:proofErr w:type="spellStart"/>
      <w:r w:rsidRPr="00193F11">
        <w:rPr>
          <w:rFonts w:ascii="Times New Roman" w:hAnsi="Times New Roman"/>
          <w:sz w:val="28"/>
          <w:szCs w:val="28"/>
        </w:rPr>
        <w:t>що</w:t>
      </w:r>
      <w:proofErr w:type="spellEnd"/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Д   стоп/кран, </w:t>
      </w:r>
      <w:proofErr w:type="spellStart"/>
      <w:r w:rsidRPr="00193F11">
        <w:rPr>
          <w:rFonts w:ascii="Times New Roman" w:hAnsi="Times New Roman"/>
          <w:sz w:val="28"/>
          <w:szCs w:val="28"/>
        </w:rPr>
        <w:t>життя</w:t>
      </w:r>
      <w:proofErr w:type="spellEnd"/>
      <w:r w:rsidRPr="00193F11">
        <w:rPr>
          <w:rFonts w:ascii="Times New Roman" w:hAnsi="Times New Roman"/>
          <w:sz w:val="28"/>
          <w:szCs w:val="28"/>
        </w:rPr>
        <w:t>/</w:t>
      </w:r>
      <w:proofErr w:type="spellStart"/>
      <w:r w:rsidRPr="00193F11">
        <w:rPr>
          <w:rFonts w:ascii="Times New Roman" w:hAnsi="Times New Roman"/>
          <w:sz w:val="28"/>
          <w:szCs w:val="28"/>
        </w:rPr>
        <w:t>буття</w:t>
      </w:r>
      <w:proofErr w:type="spellEnd"/>
      <w:r w:rsidRPr="00193F11">
        <w:rPr>
          <w:rFonts w:ascii="Times New Roman" w:hAnsi="Times New Roman"/>
          <w:sz w:val="28"/>
          <w:szCs w:val="28"/>
        </w:rPr>
        <w:t>, легко/</w:t>
      </w:r>
      <w:proofErr w:type="spellStart"/>
      <w:r w:rsidRPr="00193F11">
        <w:rPr>
          <w:rFonts w:ascii="Times New Roman" w:hAnsi="Times New Roman"/>
          <w:sz w:val="28"/>
          <w:szCs w:val="28"/>
        </w:rPr>
        <w:t>займистий</w:t>
      </w:r>
      <w:proofErr w:type="spellEnd"/>
      <w:r w:rsidRPr="00193F11">
        <w:rPr>
          <w:rFonts w:ascii="Times New Roman" w:hAnsi="Times New Roman"/>
          <w:sz w:val="28"/>
          <w:szCs w:val="28"/>
        </w:rPr>
        <w:t>, у/день</w:t>
      </w:r>
    </w:p>
    <w:p w:rsidR="00BA0B41" w:rsidRPr="00193F11" w:rsidRDefault="00BA0B41" w:rsidP="00193F11">
      <w:pPr>
        <w:spacing w:before="240" w:after="120"/>
        <w:jc w:val="both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>4. Позначте рядок з іменниками чоловічого роду</w:t>
      </w:r>
    </w:p>
    <w:p w:rsidR="00BA0B41" w:rsidRPr="00193F11" w:rsidRDefault="00BA0B41" w:rsidP="00193F11">
      <w:pPr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А   батько, Дмитро, салат, соло</w:t>
      </w:r>
    </w:p>
    <w:p w:rsidR="00BA0B41" w:rsidRPr="00193F11" w:rsidRDefault="00BA0B41" w:rsidP="00193F11">
      <w:pPr>
        <w:tabs>
          <w:tab w:val="left" w:pos="426"/>
          <w:tab w:val="left" w:pos="567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Б   лелека, ступінь, журі, Умань</w:t>
      </w:r>
    </w:p>
    <w:p w:rsidR="00BA0B41" w:rsidRPr="00193F11" w:rsidRDefault="00BA0B41" w:rsidP="00193F11">
      <w:pPr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В   аркуш, кюре, кафе, гуаш</w:t>
      </w:r>
    </w:p>
    <w:p w:rsidR="00BA0B41" w:rsidRPr="00193F11" w:rsidRDefault="00BA0B41" w:rsidP="00193F11">
      <w:pPr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Г   перекис, поні, тюль, дріб </w:t>
      </w:r>
    </w:p>
    <w:p w:rsidR="00BA0B41" w:rsidRPr="00193F11" w:rsidRDefault="00BA0B41" w:rsidP="00193F11">
      <w:pPr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Д   полин, порт, бароко, лоша</w:t>
      </w:r>
    </w:p>
    <w:p w:rsidR="00BA0B41" w:rsidRPr="00193F11" w:rsidRDefault="00BA0B41" w:rsidP="00193F11">
      <w:pPr>
        <w:pStyle w:val="ad"/>
        <w:spacing w:before="240" w:after="120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 xml:space="preserve">5.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Позначте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рядок, у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якому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словосполучення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потребують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редагування</w:t>
      </w:r>
      <w:proofErr w:type="spellEnd"/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А   </w:t>
      </w:r>
      <w:proofErr w:type="spellStart"/>
      <w:r w:rsidRPr="00193F11">
        <w:rPr>
          <w:rFonts w:ascii="Times New Roman" w:hAnsi="Times New Roman"/>
          <w:sz w:val="28"/>
          <w:szCs w:val="28"/>
        </w:rPr>
        <w:t>менш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sz w:val="28"/>
          <w:szCs w:val="28"/>
        </w:rPr>
        <w:t>зручний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транспорт, </w:t>
      </w:r>
      <w:proofErr w:type="spellStart"/>
      <w:r w:rsidRPr="00193F11">
        <w:rPr>
          <w:rFonts w:ascii="Times New Roman" w:hAnsi="Times New Roman"/>
          <w:sz w:val="28"/>
          <w:szCs w:val="28"/>
        </w:rPr>
        <w:t>ліпший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друг </w:t>
      </w:r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Б   </w:t>
      </w:r>
      <w:proofErr w:type="spellStart"/>
      <w:r w:rsidRPr="00193F11">
        <w:rPr>
          <w:rFonts w:ascii="Times New Roman" w:hAnsi="Times New Roman"/>
          <w:sz w:val="28"/>
          <w:szCs w:val="28"/>
        </w:rPr>
        <w:t>дешевша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книга, </w:t>
      </w:r>
      <w:proofErr w:type="spellStart"/>
      <w:r w:rsidRPr="00193F11">
        <w:rPr>
          <w:rFonts w:ascii="Times New Roman" w:hAnsi="Times New Roman"/>
          <w:sz w:val="28"/>
          <w:szCs w:val="28"/>
        </w:rPr>
        <w:t>найбільш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sz w:val="28"/>
          <w:szCs w:val="28"/>
        </w:rPr>
        <w:t>висока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оцінка</w:t>
      </w:r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В   </w:t>
      </w:r>
      <w:proofErr w:type="spellStart"/>
      <w:r w:rsidRPr="00193F11">
        <w:rPr>
          <w:rFonts w:ascii="Times New Roman" w:hAnsi="Times New Roman"/>
          <w:sz w:val="28"/>
          <w:szCs w:val="28"/>
        </w:rPr>
        <w:t>більш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солодка груша, </w:t>
      </w:r>
      <w:proofErr w:type="spellStart"/>
      <w:r w:rsidRPr="00193F11">
        <w:rPr>
          <w:rFonts w:ascii="Times New Roman" w:hAnsi="Times New Roman"/>
          <w:sz w:val="28"/>
          <w:szCs w:val="28"/>
        </w:rPr>
        <w:t>щонайдовший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sz w:val="28"/>
          <w:szCs w:val="28"/>
        </w:rPr>
        <w:t>серіал</w:t>
      </w:r>
      <w:proofErr w:type="spellEnd"/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Г   </w:t>
      </w:r>
      <w:proofErr w:type="spellStart"/>
      <w:r w:rsidRPr="00193F11">
        <w:rPr>
          <w:rFonts w:ascii="Times New Roman" w:hAnsi="Times New Roman"/>
          <w:sz w:val="28"/>
          <w:szCs w:val="28"/>
        </w:rPr>
        <w:t>більш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sz w:val="28"/>
          <w:szCs w:val="28"/>
        </w:rPr>
        <w:t>вдаліший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sz w:val="28"/>
          <w:szCs w:val="28"/>
        </w:rPr>
        <w:t>вибір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самий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sz w:val="28"/>
          <w:szCs w:val="28"/>
        </w:rPr>
        <w:t>активний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sz w:val="28"/>
          <w:szCs w:val="28"/>
        </w:rPr>
        <w:t>учень</w:t>
      </w:r>
      <w:proofErr w:type="spellEnd"/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Д   </w:t>
      </w:r>
      <w:proofErr w:type="spellStart"/>
      <w:r w:rsidRPr="00193F11">
        <w:rPr>
          <w:rFonts w:ascii="Times New Roman" w:hAnsi="Times New Roman"/>
          <w:sz w:val="28"/>
          <w:szCs w:val="28"/>
        </w:rPr>
        <w:t>смачніша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sz w:val="28"/>
          <w:szCs w:val="28"/>
        </w:rPr>
        <w:t>цукерка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3F11">
        <w:rPr>
          <w:rFonts w:ascii="Times New Roman" w:hAnsi="Times New Roman"/>
          <w:sz w:val="28"/>
          <w:szCs w:val="28"/>
        </w:rPr>
        <w:t>якнайстаріше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дерево </w:t>
      </w:r>
    </w:p>
    <w:p w:rsidR="00BA0B41" w:rsidRPr="00193F11" w:rsidRDefault="00BA0B41" w:rsidP="00193F11">
      <w:pPr>
        <w:spacing w:before="240" w:after="120"/>
        <w:jc w:val="both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>6. Позначте рядок зі складносурядним реченням</w:t>
      </w:r>
    </w:p>
    <w:p w:rsidR="00BA0B41" w:rsidRPr="00193F11" w:rsidRDefault="00BA0B41" w:rsidP="00193F1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А   Дорога зіп’ялася на невисокий перевал і круто збігла вниз.</w:t>
      </w:r>
    </w:p>
    <w:p w:rsidR="00BA0B41" w:rsidRPr="00193F11" w:rsidRDefault="00BA0B41" w:rsidP="00193F1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Б   Сонця на землі не було, але на небі жайворонки були вже золотими.</w:t>
      </w:r>
    </w:p>
    <w:p w:rsidR="00BA0B41" w:rsidRPr="00193F11" w:rsidRDefault="00BA0B41" w:rsidP="00193F1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В   Квітнуть вишні в моєму саду, пахнуть солодко, ніжно, </w:t>
      </w:r>
      <w:proofErr w:type="spellStart"/>
      <w:r w:rsidRPr="00193F11">
        <w:rPr>
          <w:rFonts w:ascii="Times New Roman" w:hAnsi="Times New Roman"/>
          <w:sz w:val="28"/>
          <w:szCs w:val="28"/>
        </w:rPr>
        <w:t>тремтливо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. </w:t>
      </w:r>
    </w:p>
    <w:p w:rsidR="00BA0B41" w:rsidRPr="00193F11" w:rsidRDefault="00BA0B41" w:rsidP="00193F1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Г   Ріка реготала, оскалюючи в білій піні зубате каміння.</w:t>
      </w:r>
    </w:p>
    <w:p w:rsidR="00BA0B41" w:rsidRPr="00193F11" w:rsidRDefault="00BA0B41" w:rsidP="00193F11">
      <w:pPr>
        <w:spacing w:after="0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193F11">
        <w:rPr>
          <w:rFonts w:ascii="Times New Roman" w:hAnsi="Times New Roman"/>
          <w:sz w:val="28"/>
          <w:szCs w:val="28"/>
        </w:rPr>
        <w:t>Д   Удосвіта знов загули на морозі сосни, закричали півні на горищах.</w:t>
      </w:r>
    </w:p>
    <w:p w:rsidR="00BA0B41" w:rsidRPr="00193F11" w:rsidRDefault="00BA0B41" w:rsidP="00193F11">
      <w:pPr>
        <w:pStyle w:val="ad"/>
        <w:spacing w:before="240" w:after="120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 xml:space="preserve">7.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Установіть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відповідність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між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словами</w:t>
      </w:r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  <w:sectPr w:rsidR="00BA0B41" w:rsidRPr="00193F11" w:rsidSect="00BA0B41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1   </w:t>
      </w:r>
      <w:proofErr w:type="spellStart"/>
      <w:r w:rsidRPr="00193F11">
        <w:rPr>
          <w:rFonts w:ascii="Times New Roman" w:hAnsi="Times New Roman"/>
          <w:sz w:val="28"/>
          <w:szCs w:val="28"/>
        </w:rPr>
        <w:t>вагани</w:t>
      </w:r>
      <w:proofErr w:type="spellEnd"/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2   </w:t>
      </w:r>
      <w:proofErr w:type="spellStart"/>
      <w:r w:rsidRPr="00193F11">
        <w:rPr>
          <w:rFonts w:ascii="Times New Roman" w:hAnsi="Times New Roman"/>
          <w:sz w:val="28"/>
          <w:szCs w:val="28"/>
        </w:rPr>
        <w:t>варивода</w:t>
      </w:r>
      <w:proofErr w:type="spellEnd"/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3   </w:t>
      </w:r>
      <w:proofErr w:type="spellStart"/>
      <w:r w:rsidRPr="00193F11">
        <w:rPr>
          <w:rFonts w:ascii="Times New Roman" w:hAnsi="Times New Roman"/>
          <w:sz w:val="28"/>
          <w:szCs w:val="28"/>
        </w:rPr>
        <w:t>зигзиця</w:t>
      </w:r>
      <w:proofErr w:type="spellEnd"/>
    </w:p>
    <w:p w:rsidR="00BA0B41" w:rsidRPr="00193F11" w:rsidRDefault="00BA0B41" w:rsidP="00BA0B41">
      <w:pPr>
        <w:pStyle w:val="ad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4   </w:t>
      </w:r>
      <w:proofErr w:type="spellStart"/>
      <w:r w:rsidRPr="00193F11">
        <w:rPr>
          <w:rFonts w:ascii="Times New Roman" w:hAnsi="Times New Roman"/>
          <w:sz w:val="28"/>
          <w:szCs w:val="28"/>
        </w:rPr>
        <w:t>чічка</w:t>
      </w:r>
      <w:proofErr w:type="spellEnd"/>
    </w:p>
    <w:p w:rsidR="00BA0B41" w:rsidRPr="00193F11" w:rsidRDefault="00BA0B41" w:rsidP="00BA0B41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BA0B41" w:rsidRPr="00193F11" w:rsidRDefault="00BA0B41" w:rsidP="00BA0B41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А   вереда</w:t>
      </w:r>
    </w:p>
    <w:p w:rsidR="00BA0B41" w:rsidRPr="00193F11" w:rsidRDefault="00BA0B41" w:rsidP="00BA0B41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Б   зозуля</w:t>
      </w:r>
    </w:p>
    <w:p w:rsidR="00BA0B41" w:rsidRPr="00193F11" w:rsidRDefault="00BA0B41" w:rsidP="00BA0B41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В   </w:t>
      </w:r>
      <w:proofErr w:type="spellStart"/>
      <w:r w:rsidRPr="00193F11">
        <w:rPr>
          <w:rFonts w:ascii="Times New Roman" w:hAnsi="Times New Roman"/>
          <w:sz w:val="28"/>
          <w:szCs w:val="28"/>
        </w:rPr>
        <w:t>квітка</w:t>
      </w:r>
      <w:proofErr w:type="spellEnd"/>
    </w:p>
    <w:p w:rsidR="00BA0B41" w:rsidRPr="00193F11" w:rsidRDefault="00BA0B41" w:rsidP="00BA0B41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Г   парубок</w:t>
      </w:r>
    </w:p>
    <w:p w:rsidR="00BA0B41" w:rsidRPr="00193F11" w:rsidRDefault="00BA0B41" w:rsidP="00BA0B41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Д   </w:t>
      </w:r>
      <w:proofErr w:type="spellStart"/>
      <w:r w:rsidRPr="00193F11">
        <w:rPr>
          <w:rFonts w:ascii="Times New Roman" w:hAnsi="Times New Roman"/>
          <w:sz w:val="28"/>
          <w:szCs w:val="28"/>
        </w:rPr>
        <w:t>ночви</w:t>
      </w:r>
      <w:proofErr w:type="spellEnd"/>
    </w:p>
    <w:p w:rsidR="00BA0B41" w:rsidRPr="00193F11" w:rsidRDefault="00BA0B41" w:rsidP="00BA0B41">
      <w:pPr>
        <w:jc w:val="both"/>
        <w:rPr>
          <w:rFonts w:ascii="Times New Roman" w:hAnsi="Times New Roman"/>
          <w:b/>
          <w:sz w:val="28"/>
          <w:szCs w:val="28"/>
        </w:rPr>
        <w:sectPr w:rsidR="00BA0B41" w:rsidRPr="00193F11" w:rsidSect="00BA0B41">
          <w:type w:val="continuous"/>
          <w:pgSz w:w="11906" w:h="16838"/>
          <w:pgMar w:top="1134" w:right="850" w:bottom="1134" w:left="1701" w:header="709" w:footer="709" w:gutter="0"/>
          <w:cols w:num="2" w:space="709"/>
          <w:docGrid w:linePitch="360"/>
        </w:sectPr>
      </w:pPr>
    </w:p>
    <w:p w:rsidR="00BA0B41" w:rsidRPr="00193F11" w:rsidRDefault="00BA0B41" w:rsidP="00BA0B41">
      <w:pPr>
        <w:jc w:val="both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>8. Установіть відповідність між фразеологічними синонімами</w:t>
      </w:r>
    </w:p>
    <w:p w:rsidR="00BA0B41" w:rsidRPr="00193F11" w:rsidRDefault="00BA0B41" w:rsidP="00BA0B41">
      <w:pPr>
        <w:ind w:left="567"/>
        <w:jc w:val="both"/>
        <w:rPr>
          <w:rFonts w:ascii="Times New Roman" w:hAnsi="Times New Roman"/>
          <w:sz w:val="28"/>
          <w:szCs w:val="28"/>
        </w:rPr>
        <w:sectPr w:rsidR="00BA0B41" w:rsidRPr="00193F11" w:rsidSect="00BA0B41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A0B41" w:rsidRPr="00193F11" w:rsidRDefault="00BA0B41" w:rsidP="00244BD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1   має голову на в’язах</w:t>
      </w:r>
    </w:p>
    <w:p w:rsidR="00BA0B41" w:rsidRPr="00193F11" w:rsidRDefault="00BA0B41" w:rsidP="00244BD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2   бути під п’ятою</w:t>
      </w:r>
    </w:p>
    <w:p w:rsidR="00BA0B41" w:rsidRPr="00193F11" w:rsidRDefault="00BA0B41" w:rsidP="00244BD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3   мати зуб</w:t>
      </w:r>
    </w:p>
    <w:p w:rsidR="00BA0B41" w:rsidRPr="00193F11" w:rsidRDefault="00BA0B41" w:rsidP="00244BD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4   сміятися на кутні</w:t>
      </w:r>
    </w:p>
    <w:p w:rsidR="00BA0B41" w:rsidRPr="00193F11" w:rsidRDefault="00BA0B41" w:rsidP="00244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0B41" w:rsidRPr="00193F11" w:rsidRDefault="00BA0B41" w:rsidP="00244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А   затаїти зло</w:t>
      </w:r>
    </w:p>
    <w:p w:rsidR="00BA0B41" w:rsidRPr="00193F11" w:rsidRDefault="00BA0B41" w:rsidP="00244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Б   не в тім’я битий</w:t>
      </w:r>
    </w:p>
    <w:p w:rsidR="00BA0B41" w:rsidRPr="00193F11" w:rsidRDefault="00BA0B41" w:rsidP="00244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В   </w:t>
      </w:r>
      <w:proofErr w:type="spellStart"/>
      <w:r w:rsidRPr="00193F11">
        <w:rPr>
          <w:rFonts w:ascii="Times New Roman" w:hAnsi="Times New Roman"/>
          <w:sz w:val="28"/>
          <w:szCs w:val="28"/>
        </w:rPr>
        <w:t>в</w:t>
      </w:r>
      <w:proofErr w:type="spellEnd"/>
      <w:r w:rsidRPr="00193F11">
        <w:rPr>
          <w:rFonts w:ascii="Times New Roman" w:hAnsi="Times New Roman"/>
          <w:sz w:val="28"/>
          <w:szCs w:val="28"/>
        </w:rPr>
        <w:t xml:space="preserve"> одну дудку грати</w:t>
      </w:r>
    </w:p>
    <w:p w:rsidR="00BA0B41" w:rsidRPr="00193F11" w:rsidRDefault="00BA0B41" w:rsidP="00244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Г   танцювати під дудку</w:t>
      </w:r>
    </w:p>
    <w:p w:rsidR="00BA0B41" w:rsidRPr="00193F11" w:rsidRDefault="00BA0B41" w:rsidP="00244BD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Д   пускати сльози</w:t>
      </w:r>
    </w:p>
    <w:p w:rsidR="00BA0B41" w:rsidRPr="00193F11" w:rsidRDefault="00BA0B41" w:rsidP="00BA0B41">
      <w:pPr>
        <w:rPr>
          <w:rFonts w:ascii="Times New Roman" w:hAnsi="Times New Roman"/>
          <w:b/>
          <w:sz w:val="28"/>
          <w:szCs w:val="28"/>
          <w:highlight w:val="yellow"/>
        </w:rPr>
        <w:sectPr w:rsidR="00BA0B41" w:rsidRPr="00193F11" w:rsidSect="00BA0B41">
          <w:type w:val="continuous"/>
          <w:pgSz w:w="11906" w:h="16838"/>
          <w:pgMar w:top="1134" w:right="850" w:bottom="1134" w:left="1701" w:header="709" w:footer="709" w:gutter="0"/>
          <w:cols w:num="2" w:space="709"/>
          <w:docGrid w:linePitch="360"/>
        </w:sectPr>
      </w:pPr>
    </w:p>
    <w:p w:rsidR="00BA0B41" w:rsidRPr="00193F11" w:rsidRDefault="00BA0B41" w:rsidP="00193F11">
      <w:pPr>
        <w:spacing w:before="360" w:after="120"/>
        <w:jc w:val="both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>9. Виконайте повний синтаксичний розбір речення</w:t>
      </w:r>
    </w:p>
    <w:p w:rsidR="00BA0B41" w:rsidRPr="00193F11" w:rsidRDefault="00BA0B41" w:rsidP="00BA0B4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Море, що спершу прозоро просвічувало аж до дна і зверху було веселим, синім, щодалі мовби темнішає, важчає, воно стає і справді чорним (О. Гончар).</w:t>
      </w:r>
    </w:p>
    <w:p w:rsidR="00BA0B41" w:rsidRPr="00193F11" w:rsidRDefault="00BA0B41" w:rsidP="00BA0B41">
      <w:pPr>
        <w:tabs>
          <w:tab w:val="num" w:pos="0"/>
        </w:tabs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>10.  У</w:t>
      </w:r>
      <w:r w:rsidRPr="00193F11">
        <w:rPr>
          <w:rFonts w:ascii="Times New Roman" w:hAnsi="Times New Roman"/>
          <w:sz w:val="28"/>
          <w:szCs w:val="28"/>
        </w:rPr>
        <w:t xml:space="preserve"> </w:t>
      </w:r>
      <w:r w:rsidRPr="00193F11">
        <w:rPr>
          <w:rFonts w:ascii="Times New Roman" w:hAnsi="Times New Roman"/>
          <w:b/>
          <w:sz w:val="28"/>
          <w:szCs w:val="28"/>
        </w:rPr>
        <w:t>рядках із народної пісні використано</w:t>
      </w:r>
    </w:p>
    <w:p w:rsidR="00BA0B41" w:rsidRPr="00193F11" w:rsidRDefault="00BA0B41" w:rsidP="00BA0B41">
      <w:pPr>
        <w:tabs>
          <w:tab w:val="num" w:pos="0"/>
        </w:tabs>
        <w:rPr>
          <w:rFonts w:ascii="Times New Roman" w:hAnsi="Times New Roman"/>
          <w:i/>
          <w:sz w:val="28"/>
          <w:szCs w:val="28"/>
        </w:rPr>
        <w:sectPr w:rsidR="00BA0B41" w:rsidRPr="00193F11" w:rsidSect="00BA0B41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A0B41" w:rsidRPr="00193F11" w:rsidRDefault="00BA0B41" w:rsidP="00193F11">
      <w:pPr>
        <w:tabs>
          <w:tab w:val="num" w:pos="567"/>
        </w:tabs>
        <w:spacing w:after="0" w:line="240" w:lineRule="auto"/>
        <w:ind w:left="567"/>
        <w:rPr>
          <w:rFonts w:ascii="Times New Roman" w:hAnsi="Times New Roman"/>
          <w:i/>
          <w:sz w:val="28"/>
          <w:szCs w:val="28"/>
        </w:rPr>
      </w:pPr>
      <w:r w:rsidRPr="00193F11">
        <w:rPr>
          <w:rFonts w:ascii="Times New Roman" w:hAnsi="Times New Roman"/>
          <w:i/>
          <w:sz w:val="28"/>
          <w:szCs w:val="28"/>
        </w:rPr>
        <w:t>Чи не той то хміль,</w:t>
      </w:r>
    </w:p>
    <w:p w:rsidR="00BA0B41" w:rsidRPr="00193F11" w:rsidRDefault="00BA0B41" w:rsidP="00193F11">
      <w:pPr>
        <w:tabs>
          <w:tab w:val="num" w:pos="567"/>
        </w:tabs>
        <w:spacing w:after="0" w:line="240" w:lineRule="auto"/>
        <w:ind w:left="567"/>
        <w:rPr>
          <w:rFonts w:ascii="Times New Roman" w:hAnsi="Times New Roman"/>
          <w:i/>
          <w:sz w:val="28"/>
          <w:szCs w:val="28"/>
        </w:rPr>
      </w:pPr>
      <w:r w:rsidRPr="00193F11">
        <w:rPr>
          <w:rFonts w:ascii="Times New Roman" w:hAnsi="Times New Roman"/>
          <w:i/>
          <w:sz w:val="28"/>
          <w:szCs w:val="28"/>
        </w:rPr>
        <w:t>Що коло тичин в’ється?</w:t>
      </w:r>
    </w:p>
    <w:p w:rsidR="00BA0B41" w:rsidRPr="00193F11" w:rsidRDefault="00BA0B41" w:rsidP="00193F11">
      <w:pPr>
        <w:tabs>
          <w:tab w:val="num" w:pos="567"/>
        </w:tabs>
        <w:spacing w:after="0" w:line="240" w:lineRule="auto"/>
        <w:ind w:left="567"/>
        <w:rPr>
          <w:rFonts w:ascii="Times New Roman" w:hAnsi="Times New Roman"/>
          <w:i/>
          <w:sz w:val="28"/>
          <w:szCs w:val="28"/>
        </w:rPr>
      </w:pPr>
      <w:r w:rsidRPr="00193F11">
        <w:rPr>
          <w:rFonts w:ascii="Times New Roman" w:hAnsi="Times New Roman"/>
          <w:i/>
          <w:sz w:val="28"/>
          <w:szCs w:val="28"/>
        </w:rPr>
        <w:t>Ой той то Хмельницький,</w:t>
      </w:r>
    </w:p>
    <w:p w:rsidR="00BA0B41" w:rsidRPr="00193F11" w:rsidRDefault="00BA0B41" w:rsidP="00193F11">
      <w:pPr>
        <w:tabs>
          <w:tab w:val="num" w:pos="567"/>
        </w:tabs>
        <w:spacing w:after="0" w:line="240" w:lineRule="auto"/>
        <w:ind w:left="567"/>
        <w:rPr>
          <w:rFonts w:ascii="Times New Roman" w:hAnsi="Times New Roman"/>
          <w:i/>
          <w:sz w:val="28"/>
          <w:szCs w:val="28"/>
        </w:rPr>
      </w:pPr>
      <w:r w:rsidRPr="00193F11">
        <w:rPr>
          <w:rFonts w:ascii="Times New Roman" w:hAnsi="Times New Roman"/>
          <w:i/>
          <w:sz w:val="28"/>
          <w:szCs w:val="28"/>
        </w:rPr>
        <w:t>Що з ляхами б’ється.</w:t>
      </w:r>
    </w:p>
    <w:p w:rsidR="00BA0B41" w:rsidRPr="00193F11" w:rsidRDefault="00BA0B41" w:rsidP="00193F11">
      <w:pPr>
        <w:tabs>
          <w:tab w:val="num" w:pos="0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BA0B41" w:rsidRPr="00193F11" w:rsidRDefault="00BA0B41" w:rsidP="00193F11">
      <w:pPr>
        <w:tabs>
          <w:tab w:val="num" w:pos="567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А   персоніфікацію</w:t>
      </w:r>
    </w:p>
    <w:p w:rsidR="00BA0B41" w:rsidRPr="00193F11" w:rsidRDefault="00BA0B41" w:rsidP="00193F11">
      <w:pPr>
        <w:tabs>
          <w:tab w:val="num" w:pos="567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Б   паралелізм</w:t>
      </w:r>
    </w:p>
    <w:p w:rsidR="00BA0B41" w:rsidRPr="00193F11" w:rsidRDefault="00BA0B41" w:rsidP="00193F11">
      <w:pPr>
        <w:tabs>
          <w:tab w:val="num" w:pos="567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В   анафору</w:t>
      </w:r>
    </w:p>
    <w:p w:rsidR="00BA0B41" w:rsidRPr="00193F11" w:rsidRDefault="00BA0B41" w:rsidP="00193F11">
      <w:pPr>
        <w:tabs>
          <w:tab w:val="num" w:pos="567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Г   метонімію</w:t>
      </w:r>
    </w:p>
    <w:p w:rsidR="00BA0B41" w:rsidRPr="00193F11" w:rsidRDefault="00BA0B41" w:rsidP="00193F11">
      <w:pPr>
        <w:tabs>
          <w:tab w:val="num" w:pos="567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Д   оксиморон</w:t>
      </w:r>
    </w:p>
    <w:p w:rsidR="00BA0B41" w:rsidRPr="00193F11" w:rsidRDefault="00BA0B41" w:rsidP="00193F11">
      <w:pPr>
        <w:tabs>
          <w:tab w:val="num" w:pos="0"/>
        </w:tabs>
        <w:spacing w:after="0"/>
        <w:rPr>
          <w:rFonts w:ascii="Times New Roman" w:hAnsi="Times New Roman"/>
          <w:sz w:val="28"/>
          <w:szCs w:val="28"/>
        </w:rPr>
        <w:sectPr w:rsidR="00BA0B41" w:rsidRPr="00193F11" w:rsidSect="00BA0B41">
          <w:type w:val="continuous"/>
          <w:pgSz w:w="11906" w:h="16838"/>
          <w:pgMar w:top="1134" w:right="850" w:bottom="1134" w:left="1701" w:header="709" w:footer="709" w:gutter="0"/>
          <w:cols w:num="2" w:space="113"/>
          <w:docGrid w:linePitch="360"/>
        </w:sectPr>
      </w:pPr>
    </w:p>
    <w:p w:rsidR="00BA0B41" w:rsidRPr="00193F11" w:rsidRDefault="00BA0B41" w:rsidP="00193F11">
      <w:pPr>
        <w:spacing w:before="240" w:after="120"/>
        <w:jc w:val="both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>11.  Укажіть справжнє прізвище Івана Багряного</w:t>
      </w:r>
    </w:p>
    <w:p w:rsidR="00BA0B41" w:rsidRPr="00193F11" w:rsidRDefault="00BA0B41" w:rsidP="00193F11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  <w:sectPr w:rsidR="00BA0B41" w:rsidRPr="00193F11" w:rsidSect="00BA0B41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А   </w:t>
      </w:r>
      <w:proofErr w:type="spellStart"/>
      <w:r w:rsidRPr="00193F11">
        <w:rPr>
          <w:rFonts w:ascii="Times New Roman" w:hAnsi="Times New Roman"/>
          <w:sz w:val="28"/>
          <w:szCs w:val="28"/>
        </w:rPr>
        <w:t>Фітільов</w:t>
      </w:r>
      <w:proofErr w:type="spellEnd"/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Б   Рудченко</w:t>
      </w:r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В   Губенко</w:t>
      </w:r>
    </w:p>
    <w:p w:rsidR="00BA0B41" w:rsidRPr="00193F11" w:rsidRDefault="00BA0B41" w:rsidP="00193F11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Г   Очерет</w:t>
      </w:r>
    </w:p>
    <w:p w:rsidR="00BA0B41" w:rsidRPr="00193F11" w:rsidRDefault="00BA0B41" w:rsidP="00193F11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Д   </w:t>
      </w:r>
      <w:proofErr w:type="spellStart"/>
      <w:r w:rsidRPr="00193F11">
        <w:rPr>
          <w:rFonts w:ascii="Times New Roman" w:hAnsi="Times New Roman"/>
          <w:sz w:val="28"/>
          <w:szCs w:val="28"/>
        </w:rPr>
        <w:t>Лозов’яга</w:t>
      </w:r>
      <w:proofErr w:type="spellEnd"/>
    </w:p>
    <w:p w:rsidR="00BA0B41" w:rsidRPr="00193F11" w:rsidRDefault="00BA0B41" w:rsidP="00193F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BA0B41" w:rsidRPr="00193F11" w:rsidSect="00BA0B41">
          <w:type w:val="continuous"/>
          <w:pgSz w:w="11906" w:h="16838"/>
          <w:pgMar w:top="1134" w:right="850" w:bottom="1134" w:left="1701" w:header="709" w:footer="709" w:gutter="0"/>
          <w:cols w:num="2" w:space="709"/>
          <w:docGrid w:linePitch="360"/>
        </w:sectPr>
      </w:pPr>
    </w:p>
    <w:p w:rsidR="00BA0B41" w:rsidRPr="00193F11" w:rsidRDefault="00BA0B41" w:rsidP="00193F11">
      <w:pPr>
        <w:spacing w:before="240" w:after="120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>12.  Літературу української еміграції репрезентує</w:t>
      </w:r>
    </w:p>
    <w:p w:rsidR="00BA0B41" w:rsidRPr="00193F11" w:rsidRDefault="00BA0B41" w:rsidP="00193F11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А   Олесь Гончар</w:t>
      </w:r>
    </w:p>
    <w:p w:rsidR="00BA0B41" w:rsidRPr="00193F11" w:rsidRDefault="00BA0B41" w:rsidP="00193F11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Б   Євген Маланюк</w:t>
      </w:r>
    </w:p>
    <w:p w:rsidR="00BA0B41" w:rsidRPr="00193F11" w:rsidRDefault="00BA0B41" w:rsidP="00193F11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В   Олександр Довженко</w:t>
      </w:r>
    </w:p>
    <w:p w:rsidR="00BA0B41" w:rsidRPr="00193F11" w:rsidRDefault="00BA0B41" w:rsidP="00193F11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Г   Ліна Костенко</w:t>
      </w:r>
    </w:p>
    <w:p w:rsidR="00BA0B41" w:rsidRPr="00193F11" w:rsidRDefault="00BA0B41" w:rsidP="00193F11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Д   Андрій Малишко</w:t>
      </w:r>
    </w:p>
    <w:p w:rsidR="009436F2" w:rsidRDefault="009436F2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A0B41" w:rsidRPr="00193F11" w:rsidRDefault="00BA0B41" w:rsidP="00193F11">
      <w:pPr>
        <w:spacing w:before="240" w:after="120"/>
        <w:jc w:val="both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 xml:space="preserve">13. </w:t>
      </w:r>
      <w:r w:rsidRPr="00193F11">
        <w:rPr>
          <w:rFonts w:ascii="Times New Roman" w:hAnsi="Times New Roman"/>
          <w:sz w:val="28"/>
          <w:szCs w:val="28"/>
        </w:rPr>
        <w:t xml:space="preserve"> </w:t>
      </w:r>
      <w:r w:rsidRPr="00193F11">
        <w:rPr>
          <w:rFonts w:ascii="Times New Roman" w:hAnsi="Times New Roman"/>
          <w:b/>
          <w:sz w:val="28"/>
          <w:szCs w:val="28"/>
        </w:rPr>
        <w:t>Укажіть назву поетичної збірки Івана Франка</w:t>
      </w:r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А «Кобзар» </w:t>
      </w:r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Б  «Сонячні кларнети»</w:t>
      </w:r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В  «Зів’яле листя»</w:t>
      </w:r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Г  «Тиша і грім»</w:t>
      </w:r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Д  «Синя далечінь»</w:t>
      </w:r>
    </w:p>
    <w:p w:rsidR="00BA0B41" w:rsidRPr="00193F11" w:rsidRDefault="00BA0B41" w:rsidP="00193F11">
      <w:pPr>
        <w:spacing w:before="240" w:after="120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 xml:space="preserve">14.  З якого твору літературні родини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Гутенюків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Палійчуків</w:t>
      </w:r>
      <w:proofErr w:type="spellEnd"/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А   «Момент»</w:t>
      </w:r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Б   «Лісова пісня» </w:t>
      </w:r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В   «Тіні забутих предків»</w:t>
      </w:r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Г   «Чорна рада» </w:t>
      </w:r>
    </w:p>
    <w:p w:rsidR="00BA0B41" w:rsidRPr="00193F11" w:rsidRDefault="00BA0B41" w:rsidP="00193F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Д   «Тигролови» </w:t>
      </w:r>
    </w:p>
    <w:p w:rsidR="00BA0B41" w:rsidRPr="00193F11" w:rsidRDefault="00BA0B41" w:rsidP="00193F11">
      <w:pPr>
        <w:spacing w:before="240" w:after="120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>15.  Оберіть назву вірша, з якого взяті ці рядки</w:t>
      </w:r>
    </w:p>
    <w:p w:rsidR="00BA0B41" w:rsidRPr="00193F11" w:rsidRDefault="00BA0B41" w:rsidP="00193F11">
      <w:pPr>
        <w:spacing w:after="0"/>
        <w:rPr>
          <w:rFonts w:ascii="Times New Roman" w:hAnsi="Times New Roman"/>
          <w:i/>
          <w:sz w:val="28"/>
          <w:szCs w:val="28"/>
        </w:rPr>
        <w:sectPr w:rsidR="00BA0B41" w:rsidRPr="00193F11" w:rsidSect="00BA0B41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A0B41" w:rsidRPr="00193F11" w:rsidRDefault="00BA0B41" w:rsidP="00193F11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BA0B41" w:rsidRPr="00193F11" w:rsidRDefault="00BA0B41" w:rsidP="00193F11">
      <w:pPr>
        <w:spacing w:after="0"/>
        <w:rPr>
          <w:rFonts w:ascii="Times New Roman" w:hAnsi="Times New Roman"/>
          <w:i/>
          <w:sz w:val="28"/>
          <w:szCs w:val="28"/>
        </w:rPr>
      </w:pPr>
      <w:r w:rsidRPr="00193F11">
        <w:rPr>
          <w:rFonts w:ascii="Times New Roman" w:hAnsi="Times New Roman"/>
          <w:i/>
          <w:sz w:val="28"/>
          <w:szCs w:val="28"/>
        </w:rPr>
        <w:t>Народе мій, до тебе я ще верну</w:t>
      </w:r>
    </w:p>
    <w:p w:rsidR="00BA0B41" w:rsidRPr="00193F11" w:rsidRDefault="00BA0B41" w:rsidP="00193F11">
      <w:pPr>
        <w:spacing w:after="0"/>
        <w:rPr>
          <w:rFonts w:ascii="Times New Roman" w:hAnsi="Times New Roman"/>
          <w:i/>
          <w:sz w:val="28"/>
          <w:szCs w:val="28"/>
        </w:rPr>
      </w:pPr>
      <w:r w:rsidRPr="00193F11">
        <w:rPr>
          <w:rFonts w:ascii="Times New Roman" w:hAnsi="Times New Roman"/>
          <w:i/>
          <w:sz w:val="28"/>
          <w:szCs w:val="28"/>
        </w:rPr>
        <w:t>І в смерті обернуся до життя</w:t>
      </w:r>
    </w:p>
    <w:p w:rsidR="00BA0B41" w:rsidRPr="00193F11" w:rsidRDefault="00BA0B41" w:rsidP="00193F11">
      <w:pPr>
        <w:spacing w:after="0"/>
        <w:rPr>
          <w:rFonts w:ascii="Times New Roman" w:hAnsi="Times New Roman"/>
          <w:i/>
          <w:sz w:val="28"/>
          <w:szCs w:val="28"/>
        </w:rPr>
      </w:pPr>
      <w:r w:rsidRPr="00193F11">
        <w:rPr>
          <w:rFonts w:ascii="Times New Roman" w:hAnsi="Times New Roman"/>
          <w:i/>
          <w:sz w:val="28"/>
          <w:szCs w:val="28"/>
        </w:rPr>
        <w:t>Своїм стражденним і незлим обличчям.</w:t>
      </w:r>
    </w:p>
    <w:p w:rsidR="00BA0B41" w:rsidRPr="00193F11" w:rsidRDefault="00BA0B41" w:rsidP="00193F11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BA0B41" w:rsidRPr="00193F11" w:rsidRDefault="00BA0B41" w:rsidP="00193F11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BA0B41" w:rsidRPr="00193F11" w:rsidRDefault="00BA0B41" w:rsidP="00193F11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А   «Страшні слова, коли вони мовчать…»  </w:t>
      </w:r>
    </w:p>
    <w:p w:rsidR="00BA0B41" w:rsidRPr="00193F11" w:rsidRDefault="00BA0B41" w:rsidP="00193F11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Б   «Стилет чи </w:t>
      </w:r>
      <w:proofErr w:type="spellStart"/>
      <w:r w:rsidRPr="00193F11">
        <w:rPr>
          <w:rFonts w:ascii="Times New Roman" w:hAnsi="Times New Roman"/>
          <w:sz w:val="28"/>
          <w:szCs w:val="28"/>
        </w:rPr>
        <w:t>стилос</w:t>
      </w:r>
      <w:proofErr w:type="spellEnd"/>
      <w:r w:rsidRPr="00193F11">
        <w:rPr>
          <w:rFonts w:ascii="Times New Roman" w:hAnsi="Times New Roman"/>
          <w:sz w:val="28"/>
          <w:szCs w:val="28"/>
        </w:rPr>
        <w:t>?»</w:t>
      </w:r>
    </w:p>
    <w:p w:rsidR="00BA0B41" w:rsidRPr="00193F11" w:rsidRDefault="00BA0B41" w:rsidP="00193F11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В   «Балада про соняшник»</w:t>
      </w:r>
    </w:p>
    <w:p w:rsidR="00BA0B41" w:rsidRPr="00193F11" w:rsidRDefault="00BA0B41" w:rsidP="00193F11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Г   «Пісня про рушник»</w:t>
      </w:r>
    </w:p>
    <w:p w:rsidR="00BA0B41" w:rsidRPr="00193F11" w:rsidRDefault="00BA0B41" w:rsidP="00193F11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Д   «Як добре те, що смерті не боюсь я…»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  <w:sectPr w:rsidR="00BA0B41" w:rsidRPr="00193F11" w:rsidSect="00BA0B41">
          <w:type w:val="continuous"/>
          <w:pgSz w:w="11906" w:h="16838"/>
          <w:pgMar w:top="1134" w:right="850" w:bottom="1134" w:left="1701" w:header="709" w:footer="709" w:gutter="0"/>
          <w:cols w:num="2" w:space="113" w:equalWidth="0">
            <w:col w:w="5387" w:space="113"/>
            <w:col w:w="3855"/>
          </w:cols>
          <w:docGrid w:linePitch="360"/>
        </w:sectPr>
      </w:pPr>
    </w:p>
    <w:p w:rsidR="00BA0B41" w:rsidRPr="00193F11" w:rsidRDefault="00BA0B41" w:rsidP="00193F11">
      <w:pPr>
        <w:spacing w:before="240" w:after="120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>16.  Установіть відповідність: назва твору – жанр</w:t>
      </w:r>
    </w:p>
    <w:p w:rsidR="00BA0B41" w:rsidRPr="00193F11" w:rsidRDefault="00BA0B41" w:rsidP="00193F11">
      <w:pPr>
        <w:spacing w:after="0"/>
        <w:rPr>
          <w:rFonts w:ascii="Times New Roman" w:hAnsi="Times New Roman"/>
          <w:sz w:val="28"/>
          <w:szCs w:val="28"/>
        </w:rPr>
        <w:sectPr w:rsidR="00BA0B41" w:rsidRPr="00193F11" w:rsidSect="00BA0B41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1   «Камінний хрест»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2   «Максим </w:t>
      </w:r>
      <w:proofErr w:type="spellStart"/>
      <w:r w:rsidRPr="00193F11">
        <w:rPr>
          <w:rFonts w:ascii="Times New Roman" w:hAnsi="Times New Roman"/>
          <w:sz w:val="28"/>
          <w:szCs w:val="28"/>
        </w:rPr>
        <w:t>Гримач</w:t>
      </w:r>
      <w:proofErr w:type="spellEnd"/>
      <w:r w:rsidRPr="00193F11">
        <w:rPr>
          <w:rFonts w:ascii="Times New Roman" w:hAnsi="Times New Roman"/>
          <w:sz w:val="28"/>
          <w:szCs w:val="28"/>
        </w:rPr>
        <w:t>»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3   «Мойсей»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4   «Вершники»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0B41" w:rsidRPr="00193F11" w:rsidRDefault="00BA0B41" w:rsidP="00193F11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А   урбаністичний роман</w:t>
      </w:r>
    </w:p>
    <w:p w:rsidR="00BA0B41" w:rsidRPr="00193F11" w:rsidRDefault="00BA0B41" w:rsidP="00193F11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Б   філософська поема</w:t>
      </w:r>
    </w:p>
    <w:p w:rsidR="00BA0B41" w:rsidRPr="00193F11" w:rsidRDefault="00BA0B41" w:rsidP="00193F11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В   родинно-побутове оповідання</w:t>
      </w:r>
    </w:p>
    <w:p w:rsidR="00BA0B41" w:rsidRPr="00193F11" w:rsidRDefault="00BA0B41" w:rsidP="00193F11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Г   психологічна новела </w:t>
      </w:r>
    </w:p>
    <w:p w:rsidR="00BA0B41" w:rsidRPr="00193F11" w:rsidRDefault="00BA0B41" w:rsidP="00193F11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Д   роман у новелах</w:t>
      </w:r>
    </w:p>
    <w:p w:rsidR="00BA0B41" w:rsidRPr="00193F11" w:rsidRDefault="00BA0B41" w:rsidP="00193F11">
      <w:pPr>
        <w:spacing w:after="0"/>
        <w:rPr>
          <w:rFonts w:ascii="Times New Roman" w:hAnsi="Times New Roman"/>
          <w:sz w:val="28"/>
          <w:szCs w:val="28"/>
        </w:rPr>
        <w:sectPr w:rsidR="00BA0B41" w:rsidRPr="00193F11" w:rsidSect="00BA0B41">
          <w:type w:val="continuous"/>
          <w:pgSz w:w="11906" w:h="16838"/>
          <w:pgMar w:top="1134" w:right="850" w:bottom="1134" w:left="1701" w:header="709" w:footer="709" w:gutter="0"/>
          <w:cols w:num="2" w:space="113"/>
          <w:docGrid w:linePitch="360"/>
        </w:sectPr>
      </w:pPr>
    </w:p>
    <w:p w:rsidR="00BA0B41" w:rsidRPr="00193F11" w:rsidRDefault="00BA0B41" w:rsidP="00193F11">
      <w:pPr>
        <w:spacing w:before="240" w:after="120"/>
        <w:rPr>
          <w:rFonts w:ascii="Times New Roman" w:hAnsi="Times New Roman"/>
          <w:sz w:val="28"/>
          <w:szCs w:val="28"/>
        </w:rPr>
        <w:sectPr w:rsidR="00BA0B41" w:rsidRPr="00193F11" w:rsidSect="00BA0B41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193F11">
        <w:rPr>
          <w:rFonts w:ascii="Times New Roman" w:hAnsi="Times New Roman"/>
          <w:b/>
          <w:sz w:val="28"/>
          <w:szCs w:val="28"/>
        </w:rPr>
        <w:t>17.  Установіть відповідність: художній твір – персонажі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1   «Слово о полку Ігоревім»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2   «Хіба ревуть воли, як ясла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     повні?»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3   «Кайдашева сім’я»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 xml:space="preserve">4   «Мина </w:t>
      </w:r>
      <w:proofErr w:type="spellStart"/>
      <w:r w:rsidRPr="00193F11">
        <w:rPr>
          <w:rFonts w:ascii="Times New Roman" w:hAnsi="Times New Roman"/>
          <w:sz w:val="28"/>
          <w:szCs w:val="28"/>
        </w:rPr>
        <w:t>Мазайло</w:t>
      </w:r>
      <w:proofErr w:type="spellEnd"/>
      <w:r w:rsidRPr="00193F11">
        <w:rPr>
          <w:rFonts w:ascii="Times New Roman" w:hAnsi="Times New Roman"/>
          <w:sz w:val="28"/>
          <w:szCs w:val="28"/>
        </w:rPr>
        <w:t>»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А   Мокій, Рина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Б   Мотря, Карпо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В   Єгова, Мойсей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F11">
        <w:rPr>
          <w:rFonts w:ascii="Times New Roman" w:hAnsi="Times New Roman"/>
          <w:sz w:val="28"/>
          <w:szCs w:val="28"/>
        </w:rPr>
        <w:t>Г   Чіпка, Галя</w:t>
      </w:r>
    </w:p>
    <w:p w:rsidR="00BA0B41" w:rsidRPr="00193F11" w:rsidRDefault="00BA0B41" w:rsidP="00193F11">
      <w:pPr>
        <w:spacing w:after="0" w:line="240" w:lineRule="auto"/>
        <w:rPr>
          <w:rFonts w:ascii="Times New Roman" w:hAnsi="Times New Roman"/>
          <w:sz w:val="28"/>
          <w:szCs w:val="28"/>
        </w:rPr>
        <w:sectPr w:rsidR="00BA0B41" w:rsidRPr="00193F11" w:rsidSect="00244BD1">
          <w:type w:val="continuous"/>
          <w:pgSz w:w="11906" w:h="16838"/>
          <w:pgMar w:top="1134" w:right="850" w:bottom="1134" w:left="1701" w:header="709" w:footer="709" w:gutter="0"/>
          <w:cols w:num="2" w:space="709"/>
          <w:docGrid w:linePitch="360"/>
        </w:sectPr>
      </w:pPr>
      <w:r w:rsidRPr="00193F11">
        <w:rPr>
          <w:rFonts w:ascii="Times New Roman" w:hAnsi="Times New Roman"/>
          <w:sz w:val="28"/>
          <w:szCs w:val="28"/>
        </w:rPr>
        <w:t>Д   Святослав, Ярославна</w:t>
      </w:r>
    </w:p>
    <w:p w:rsidR="00BA0B41" w:rsidRPr="00193F11" w:rsidRDefault="00BA0B41" w:rsidP="00193F11">
      <w:pPr>
        <w:pStyle w:val="ad"/>
        <w:spacing w:before="240" w:after="120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93F11">
        <w:rPr>
          <w:rFonts w:ascii="Times New Roman" w:hAnsi="Times New Roman"/>
          <w:b/>
          <w:sz w:val="28"/>
          <w:szCs w:val="28"/>
        </w:rPr>
        <w:t xml:space="preserve">18.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З’ясуйте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проблематику та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ідейний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зміст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поеми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Івана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 xml:space="preserve"> Франка «</w:t>
      </w:r>
      <w:proofErr w:type="spellStart"/>
      <w:r w:rsidRPr="00193F11">
        <w:rPr>
          <w:rFonts w:ascii="Times New Roman" w:hAnsi="Times New Roman"/>
          <w:b/>
          <w:sz w:val="28"/>
          <w:szCs w:val="28"/>
        </w:rPr>
        <w:t>Мойсей</w:t>
      </w:r>
      <w:proofErr w:type="spellEnd"/>
      <w:r w:rsidRPr="00193F11">
        <w:rPr>
          <w:rFonts w:ascii="Times New Roman" w:hAnsi="Times New Roman"/>
          <w:b/>
          <w:sz w:val="28"/>
          <w:szCs w:val="28"/>
        </w:rPr>
        <w:t>».</w:t>
      </w:r>
    </w:p>
    <w:p w:rsidR="007163AE" w:rsidRDefault="007163AE" w:rsidP="00193F11">
      <w:pPr>
        <w:spacing w:after="0" w:line="259" w:lineRule="auto"/>
        <w:rPr>
          <w:rFonts w:ascii="Times New Roman" w:hAnsi="Times New Roman"/>
          <w:b/>
          <w:bCs/>
          <w:cap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caps/>
          <w:sz w:val="28"/>
          <w:szCs w:val="28"/>
          <w:lang w:val="ru-RU" w:eastAsia="ru-RU"/>
        </w:rPr>
        <w:br w:type="page"/>
      </w:r>
    </w:p>
    <w:p w:rsidR="00C36BD3" w:rsidRPr="00C36BD3" w:rsidRDefault="00C36BD3" w:rsidP="0047679F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C36BD3">
        <w:rPr>
          <w:rFonts w:ascii="Times New Roman" w:hAnsi="Times New Roman"/>
          <w:b/>
          <w:bCs/>
          <w:caps/>
          <w:sz w:val="28"/>
          <w:szCs w:val="28"/>
          <w:lang w:val="ru-RU" w:eastAsia="ru-RU"/>
        </w:rPr>
        <w:t>літератур</w:t>
      </w:r>
      <w:r w:rsidR="000500EA">
        <w:rPr>
          <w:rFonts w:ascii="Times New Roman" w:hAnsi="Times New Roman"/>
          <w:b/>
          <w:bCs/>
          <w:caps/>
          <w:sz w:val="28"/>
          <w:szCs w:val="28"/>
          <w:lang w:val="ru-RU" w:eastAsia="ru-RU"/>
        </w:rPr>
        <w:t>А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sz w:val="28"/>
          <w:szCs w:val="28"/>
          <w:lang w:eastAsia="ru-RU"/>
        </w:rPr>
        <w:t>Авраменко О. М.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Блажко</w:t>
      </w:r>
      <w:proofErr w:type="spellEnd"/>
      <w:r w:rsidRPr="00FD17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6BD3">
        <w:rPr>
          <w:rFonts w:ascii="Times New Roman" w:hAnsi="Times New Roman"/>
          <w:sz w:val="28"/>
          <w:szCs w:val="28"/>
          <w:lang w:eastAsia="ru-RU"/>
        </w:rPr>
        <w:t>М. Б. Українська мова та література. Довідник. Завдання в тестовій формі. І частина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К</w:t>
      </w:r>
      <w:r>
        <w:rPr>
          <w:rFonts w:ascii="Times New Roman" w:hAnsi="Times New Roman"/>
          <w:sz w:val="28"/>
          <w:szCs w:val="28"/>
          <w:lang w:eastAsia="ru-RU"/>
        </w:rPr>
        <w:t>иїв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: Грамота, 201</w:t>
      </w:r>
      <w:r w:rsidR="0047679F">
        <w:rPr>
          <w:rFonts w:ascii="Times New Roman" w:hAnsi="Times New Roman"/>
          <w:sz w:val="28"/>
          <w:szCs w:val="28"/>
          <w:lang w:eastAsia="ru-RU"/>
        </w:rPr>
        <w:t>9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7679F">
        <w:rPr>
          <w:rFonts w:ascii="Times New Roman" w:hAnsi="Times New Roman"/>
          <w:sz w:val="28"/>
          <w:szCs w:val="28"/>
          <w:lang w:eastAsia="ru-RU"/>
        </w:rPr>
        <w:t>49</w:t>
      </w:r>
      <w:r>
        <w:rPr>
          <w:rFonts w:ascii="Times New Roman" w:hAnsi="Times New Roman"/>
          <w:sz w:val="28"/>
          <w:szCs w:val="28"/>
          <w:lang w:eastAsia="ru-RU"/>
        </w:rPr>
        <w:t>6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sz w:val="28"/>
          <w:szCs w:val="28"/>
          <w:lang w:eastAsia="ru-RU"/>
        </w:rPr>
        <w:t>Бондаренко Н. В.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Ярмолюк</w:t>
      </w:r>
      <w:r w:rsidRPr="0085707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А. В. Українська мова : підруч. для 5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загальноосвіт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навч.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закл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>. К</w:t>
      </w:r>
      <w:r>
        <w:rPr>
          <w:rFonts w:ascii="Times New Roman" w:hAnsi="Times New Roman"/>
          <w:sz w:val="28"/>
          <w:szCs w:val="28"/>
          <w:lang w:eastAsia="ru-RU"/>
        </w:rPr>
        <w:t>иїв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: Освіта, 2005. 272 с.</w:t>
      </w:r>
    </w:p>
    <w:p w:rsidR="008F70E8" w:rsidRPr="00C36BD3" w:rsidRDefault="008F70E8" w:rsidP="008F70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36BD3">
        <w:rPr>
          <w:rFonts w:ascii="Times New Roman" w:hAnsi="Times New Roman"/>
          <w:sz w:val="28"/>
          <w:szCs w:val="28"/>
          <w:lang w:eastAsia="ru-RU"/>
        </w:rPr>
        <w:t>Бондаренко Н. В.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Ярмолюк</w:t>
      </w:r>
      <w:r w:rsidRPr="0085707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А. В. Українська мова : підруч. для 6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загальноосвіт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навч.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закл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>. К</w:t>
      </w:r>
      <w:r>
        <w:rPr>
          <w:rFonts w:ascii="Times New Roman" w:hAnsi="Times New Roman"/>
          <w:sz w:val="28"/>
          <w:szCs w:val="28"/>
          <w:lang w:eastAsia="ru-RU"/>
        </w:rPr>
        <w:t>иїв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: Освіта, 2006. 240 с.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F70E8" w:rsidRPr="00C36BD3" w:rsidRDefault="008F70E8" w:rsidP="008F70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sz w:val="28"/>
          <w:szCs w:val="28"/>
        </w:rPr>
        <w:t>Гаврилюк О. Українська мова для абітурієнтів</w:t>
      </w:r>
      <w:r w:rsidRPr="00D01C4D">
        <w:rPr>
          <w:rFonts w:ascii="Times New Roman" w:hAnsi="Times New Roman"/>
          <w:sz w:val="28"/>
          <w:szCs w:val="28"/>
        </w:rPr>
        <w:t xml:space="preserve"> : навч. посіб. </w:t>
      </w:r>
      <w:r w:rsidRPr="00C36BD3">
        <w:rPr>
          <w:rFonts w:ascii="Times New Roman" w:hAnsi="Times New Roman"/>
          <w:sz w:val="28"/>
          <w:szCs w:val="28"/>
        </w:rPr>
        <w:t xml:space="preserve">Тернопіль : Підручники та </w:t>
      </w:r>
      <w:r w:rsidRPr="00C36BD3">
        <w:rPr>
          <w:rFonts w:ascii="Times New Roman" w:hAnsi="Times New Roman"/>
          <w:sz w:val="28"/>
          <w:szCs w:val="28"/>
          <w:lang w:val="ru-RU"/>
        </w:rPr>
        <w:t>п</w:t>
      </w:r>
      <w:proofErr w:type="spellStart"/>
      <w:r w:rsidRPr="00C36BD3">
        <w:rPr>
          <w:rFonts w:ascii="Times New Roman" w:hAnsi="Times New Roman"/>
          <w:sz w:val="28"/>
          <w:szCs w:val="28"/>
        </w:rPr>
        <w:t>осібники</w:t>
      </w:r>
      <w:proofErr w:type="spellEnd"/>
      <w:r w:rsidRPr="00C36BD3">
        <w:rPr>
          <w:rFonts w:ascii="Times New Roman" w:hAnsi="Times New Roman"/>
          <w:sz w:val="28"/>
          <w:szCs w:val="28"/>
        </w:rPr>
        <w:t>, 2008. 144 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Глазова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 О. П.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Кузнєцов Ю. В. Рідна мова : підруч. для 6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загальноосвіт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навч.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закл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>. К</w:t>
      </w:r>
      <w:r>
        <w:rPr>
          <w:rFonts w:ascii="Times New Roman" w:hAnsi="Times New Roman"/>
          <w:sz w:val="28"/>
          <w:szCs w:val="28"/>
          <w:lang w:eastAsia="ru-RU"/>
        </w:rPr>
        <w:t>иїв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: Педагогічна преса, 2006. 288 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sz w:val="28"/>
          <w:szCs w:val="28"/>
          <w:lang w:eastAsia="ru-RU"/>
        </w:rPr>
        <w:t xml:space="preserve">Джерела пружно б’ють : Хрестоматія з української літератури для 9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/ упор. Б.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Степанишин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>. К</w:t>
      </w:r>
      <w:r>
        <w:rPr>
          <w:rFonts w:ascii="Times New Roman" w:hAnsi="Times New Roman"/>
          <w:sz w:val="28"/>
          <w:szCs w:val="28"/>
          <w:lang w:eastAsia="ru-RU"/>
        </w:rPr>
        <w:t xml:space="preserve">иїв </w:t>
      </w:r>
      <w:r w:rsidRPr="00C36BD3">
        <w:rPr>
          <w:rFonts w:ascii="Times New Roman" w:hAnsi="Times New Roman"/>
          <w:sz w:val="28"/>
          <w:szCs w:val="28"/>
          <w:lang w:eastAsia="ru-RU"/>
        </w:rPr>
        <w:t>: Арт-Освіта, 2004. 478 с.</w:t>
      </w:r>
    </w:p>
    <w:p w:rsidR="008F70E8" w:rsidRPr="00C36BD3" w:rsidRDefault="008F70E8" w:rsidP="008F70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sz w:val="28"/>
          <w:szCs w:val="28"/>
        </w:rPr>
        <w:t xml:space="preserve">Дубчак О. П. Українська мова та література : посіб. для абітурієнтів. </w:t>
      </w:r>
      <w:r w:rsidRPr="00C36BD3">
        <w:rPr>
          <w:rFonts w:ascii="Times New Roman" w:hAnsi="Times New Roman"/>
          <w:sz w:val="28"/>
          <w:szCs w:val="28"/>
          <w:lang w:eastAsia="ru-RU"/>
        </w:rPr>
        <w:t>К</w:t>
      </w:r>
      <w:r>
        <w:rPr>
          <w:rFonts w:ascii="Times New Roman" w:hAnsi="Times New Roman"/>
          <w:sz w:val="28"/>
          <w:szCs w:val="28"/>
          <w:lang w:eastAsia="ru-RU"/>
        </w:rPr>
        <w:t>иїв</w:t>
      </w:r>
      <w:r w:rsidRPr="00C36BD3">
        <w:rPr>
          <w:rFonts w:ascii="Times New Roman" w:hAnsi="Times New Roman"/>
          <w:sz w:val="28"/>
          <w:szCs w:val="28"/>
        </w:rPr>
        <w:t xml:space="preserve"> : </w:t>
      </w:r>
      <w:proofErr w:type="spellStart"/>
      <w:r w:rsidRPr="00C36BD3">
        <w:rPr>
          <w:rFonts w:ascii="Times New Roman" w:hAnsi="Times New Roman"/>
          <w:sz w:val="28"/>
          <w:szCs w:val="28"/>
        </w:rPr>
        <w:t>Генеза</w:t>
      </w:r>
      <w:proofErr w:type="spellEnd"/>
      <w:r w:rsidRPr="00C36BD3">
        <w:rPr>
          <w:rFonts w:ascii="Times New Roman" w:hAnsi="Times New Roman"/>
          <w:sz w:val="28"/>
          <w:szCs w:val="28"/>
        </w:rPr>
        <w:t>, 2011.</w:t>
      </w:r>
    </w:p>
    <w:p w:rsidR="008F70E8" w:rsidRPr="00C36BD3" w:rsidRDefault="008F70E8" w:rsidP="008F70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color w:val="000000"/>
          <w:sz w:val="28"/>
          <w:szCs w:val="28"/>
        </w:rPr>
        <w:t>Єрмоленко С. Я.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Сичова</w:t>
      </w:r>
      <w:proofErr w:type="spellEnd"/>
      <w:r w:rsidRPr="008570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36BD3">
        <w:rPr>
          <w:rFonts w:ascii="Times New Roman" w:hAnsi="Times New Roman"/>
          <w:color w:val="000000"/>
          <w:sz w:val="28"/>
          <w:szCs w:val="28"/>
        </w:rPr>
        <w:t>В. Т.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Рідна мова : підруч. для 5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36BD3">
        <w:rPr>
          <w:rFonts w:ascii="Times New Roman" w:hAnsi="Times New Roman"/>
          <w:sz w:val="28"/>
          <w:szCs w:val="28"/>
          <w:lang w:eastAsia="ru-RU"/>
        </w:rPr>
        <w:t>К</w:t>
      </w:r>
      <w:r>
        <w:rPr>
          <w:rFonts w:ascii="Times New Roman" w:hAnsi="Times New Roman"/>
          <w:sz w:val="28"/>
          <w:szCs w:val="28"/>
          <w:lang w:eastAsia="ru-RU"/>
        </w:rPr>
        <w:t xml:space="preserve">иїв </w:t>
      </w:r>
      <w:r w:rsidRPr="00C36BD3">
        <w:rPr>
          <w:rFonts w:ascii="Times New Roman" w:hAnsi="Times New Roman"/>
          <w:color w:val="000000"/>
          <w:sz w:val="28"/>
          <w:szCs w:val="28"/>
        </w:rPr>
        <w:t>: Грамота, 2005. 240 с.</w:t>
      </w:r>
    </w:p>
    <w:p w:rsidR="008F70E8" w:rsidRPr="00C36BD3" w:rsidRDefault="008F70E8" w:rsidP="008F70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36BD3">
        <w:rPr>
          <w:rFonts w:ascii="Times New Roman" w:hAnsi="Times New Roman"/>
          <w:color w:val="000000"/>
          <w:sz w:val="28"/>
          <w:szCs w:val="28"/>
        </w:rPr>
        <w:t>Єрмоленко С. Я.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Сичова</w:t>
      </w:r>
      <w:proofErr w:type="spellEnd"/>
      <w:r w:rsidRPr="008570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36BD3">
        <w:rPr>
          <w:rFonts w:ascii="Times New Roman" w:hAnsi="Times New Roman"/>
          <w:color w:val="000000"/>
          <w:sz w:val="28"/>
          <w:szCs w:val="28"/>
        </w:rPr>
        <w:t>В. Т.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Рідна мова : підруч. для 6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>. К</w:t>
      </w:r>
      <w:r>
        <w:rPr>
          <w:rFonts w:ascii="Times New Roman" w:hAnsi="Times New Roman"/>
          <w:color w:val="000000"/>
          <w:sz w:val="28"/>
          <w:szCs w:val="28"/>
        </w:rPr>
        <w:t>иїв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: Грамота, 2006. 296 с.</w:t>
      </w:r>
    </w:p>
    <w:p w:rsidR="008F70E8" w:rsidRPr="00C36BD3" w:rsidRDefault="008F70E8" w:rsidP="008F70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36BD3">
        <w:rPr>
          <w:rFonts w:ascii="Times New Roman" w:hAnsi="Times New Roman"/>
          <w:color w:val="000000"/>
          <w:sz w:val="28"/>
          <w:szCs w:val="28"/>
        </w:rPr>
        <w:t xml:space="preserve">Зубков М. Українська мова : універсальний довідник. </w:t>
      </w:r>
      <w:r w:rsidRPr="00C36BD3">
        <w:rPr>
          <w:rFonts w:ascii="Times New Roman" w:hAnsi="Times New Roman"/>
          <w:sz w:val="28"/>
          <w:szCs w:val="28"/>
          <w:lang w:eastAsia="ru-RU"/>
        </w:rPr>
        <w:t>К</w:t>
      </w:r>
      <w:r>
        <w:rPr>
          <w:rFonts w:ascii="Times New Roman" w:hAnsi="Times New Roman"/>
          <w:sz w:val="28"/>
          <w:szCs w:val="28"/>
          <w:lang w:eastAsia="ru-RU"/>
        </w:rPr>
        <w:t>иїв</w:t>
      </w:r>
      <w:r w:rsidRPr="00C36BD3">
        <w:rPr>
          <w:rFonts w:ascii="Times New Roman" w:hAnsi="Times New Roman"/>
          <w:color w:val="000000"/>
          <w:sz w:val="28"/>
          <w:szCs w:val="28"/>
        </w:rPr>
        <w:t>, 2009. 512 с.</w:t>
      </w:r>
    </w:p>
    <w:p w:rsidR="008F70E8" w:rsidRPr="00C36BD3" w:rsidRDefault="008F70E8" w:rsidP="008F70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36BD3">
        <w:rPr>
          <w:rFonts w:ascii="Times New Roman" w:hAnsi="Times New Roman"/>
          <w:sz w:val="28"/>
          <w:szCs w:val="28"/>
        </w:rPr>
        <w:t>Козачук</w:t>
      </w:r>
      <w:proofErr w:type="spellEnd"/>
      <w:r w:rsidRPr="00C36BD3">
        <w:rPr>
          <w:rFonts w:ascii="Times New Roman" w:hAnsi="Times New Roman"/>
          <w:sz w:val="28"/>
          <w:szCs w:val="28"/>
        </w:rPr>
        <w:t xml:space="preserve"> Г. О. Українська мова для абітурієнтів : навч. посіб. </w:t>
      </w:r>
      <w:r>
        <w:rPr>
          <w:rFonts w:ascii="Times New Roman" w:hAnsi="Times New Roman"/>
          <w:sz w:val="28"/>
          <w:szCs w:val="28"/>
        </w:rPr>
        <w:t>Київ</w:t>
      </w:r>
      <w:r w:rsidRPr="00C36BD3">
        <w:rPr>
          <w:rFonts w:ascii="Times New Roman" w:hAnsi="Times New Roman"/>
          <w:sz w:val="28"/>
          <w:szCs w:val="28"/>
        </w:rPr>
        <w:t xml:space="preserve"> : Вища школа, 2007. 303 с.</w:t>
      </w:r>
    </w:p>
    <w:p w:rsidR="008F70E8" w:rsidRPr="00C36BD3" w:rsidRDefault="008F70E8" w:rsidP="008F70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sz w:val="28"/>
          <w:szCs w:val="28"/>
          <w:lang w:eastAsia="ru-RU"/>
        </w:rPr>
        <w:t xml:space="preserve">Олійник О. Б. Українська мова : підруч. для 10–11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серед. шк. </w:t>
      </w:r>
      <w:r>
        <w:rPr>
          <w:rFonts w:ascii="Times New Roman" w:hAnsi="Times New Roman"/>
          <w:sz w:val="28"/>
          <w:szCs w:val="28"/>
          <w:lang w:eastAsia="ru-RU"/>
        </w:rPr>
        <w:t>Київ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: Вікторія, 2004. 448 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color w:val="000000"/>
          <w:sz w:val="28"/>
          <w:szCs w:val="28"/>
        </w:rPr>
        <w:t xml:space="preserve">Олійник О. Б. Українська мова : підруч. для 8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серед. шк. </w:t>
      </w:r>
      <w:r>
        <w:rPr>
          <w:rFonts w:ascii="Times New Roman" w:hAnsi="Times New Roman"/>
          <w:color w:val="000000"/>
          <w:sz w:val="28"/>
          <w:szCs w:val="28"/>
        </w:rPr>
        <w:t>Київ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: Вікторія, 2004. 288 с.</w:t>
      </w:r>
    </w:p>
    <w:p w:rsidR="008F70E8" w:rsidRPr="00C36BD3" w:rsidRDefault="008F70E8" w:rsidP="008F70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color w:val="000000"/>
          <w:sz w:val="28"/>
          <w:szCs w:val="28"/>
        </w:rPr>
        <w:t xml:space="preserve">Олійник О. Б. Українська мова : підруч. для 9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>. середньої школи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Київ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: Вікторія, 2003. 384 с.</w:t>
      </w:r>
    </w:p>
    <w:p w:rsidR="0047679F" w:rsidRDefault="008F70E8" w:rsidP="00476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sz w:val="28"/>
          <w:szCs w:val="28"/>
          <w:lang w:eastAsia="ru-RU"/>
        </w:rPr>
        <w:t xml:space="preserve">Олійник О. Б. Українська мова : підручник для 7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середньої школи. </w:t>
      </w:r>
      <w:r>
        <w:rPr>
          <w:rFonts w:ascii="Times New Roman" w:hAnsi="Times New Roman"/>
          <w:sz w:val="28"/>
          <w:szCs w:val="28"/>
          <w:lang w:eastAsia="ru-RU"/>
        </w:rPr>
        <w:t>Київ :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Вікторія, 2003. 364 с.</w:t>
      </w:r>
    </w:p>
    <w:p w:rsidR="008F70E8" w:rsidRPr="00C36BD3" w:rsidRDefault="008F70E8" w:rsidP="00476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color w:val="000000"/>
          <w:sz w:val="28"/>
          <w:szCs w:val="28"/>
        </w:rPr>
        <w:t>Плющ М. Я.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Грипас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 Н. Я. Українська мова : довідник </w:t>
      </w:r>
      <w:r>
        <w:rPr>
          <w:rFonts w:ascii="Times New Roman" w:hAnsi="Times New Roman"/>
          <w:sz w:val="28"/>
          <w:szCs w:val="28"/>
          <w:lang w:eastAsia="ru-RU"/>
        </w:rPr>
        <w:t xml:space="preserve">Київ </w:t>
      </w:r>
      <w:r w:rsidRPr="00C36BD3">
        <w:rPr>
          <w:rFonts w:ascii="Times New Roman" w:hAnsi="Times New Roman"/>
          <w:color w:val="000000"/>
          <w:sz w:val="28"/>
          <w:szCs w:val="28"/>
        </w:rPr>
        <w:t>: Освіта, 2002. 228 с.</w:t>
      </w:r>
    </w:p>
    <w:p w:rsidR="008F70E8" w:rsidRPr="00C36BD3" w:rsidRDefault="008F70E8" w:rsidP="008F70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color w:val="000000"/>
          <w:sz w:val="28"/>
          <w:szCs w:val="28"/>
        </w:rPr>
        <w:t xml:space="preserve">Рідна мова : підруч. для 6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загальноосвіт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навч.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закл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/ М. І.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Пентилюк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, І. В.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Гайдаєнко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, А. І.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Ляшкевич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, С. А.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Омельчук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Київ </w:t>
      </w:r>
      <w:r w:rsidRPr="00C36BD3">
        <w:rPr>
          <w:rFonts w:ascii="Times New Roman" w:hAnsi="Times New Roman"/>
          <w:color w:val="000000"/>
          <w:sz w:val="28"/>
          <w:szCs w:val="28"/>
        </w:rPr>
        <w:t>: Освіта, 2006. 272 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sz w:val="28"/>
          <w:szCs w:val="28"/>
          <w:lang w:eastAsia="ru-RU"/>
        </w:rPr>
        <w:t xml:space="preserve">Рідна мова : підруч. для 7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/ Г. Р.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Передрій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>, Л. В. Скуратівський, Г.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C36BD3">
        <w:rPr>
          <w:rFonts w:ascii="Times New Roman" w:hAnsi="Times New Roman"/>
          <w:sz w:val="28"/>
          <w:szCs w:val="28"/>
          <w:lang w:eastAsia="ru-RU"/>
        </w:rPr>
        <w:t>Т.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Шелехова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, Я. І.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Остаф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Київ </w:t>
      </w:r>
      <w:r w:rsidRPr="00C36BD3">
        <w:rPr>
          <w:rFonts w:ascii="Times New Roman" w:hAnsi="Times New Roman"/>
          <w:sz w:val="28"/>
          <w:szCs w:val="28"/>
          <w:lang w:eastAsia="ru-RU"/>
        </w:rPr>
        <w:t>: Освіта, 2003. 272 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sz w:val="28"/>
          <w:szCs w:val="28"/>
          <w:lang w:eastAsia="ru-RU"/>
        </w:rPr>
        <w:t>Семенюк Г.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Ткачук</w:t>
      </w:r>
      <w:r w:rsidRPr="0085707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6BD3">
        <w:rPr>
          <w:rFonts w:ascii="Times New Roman" w:hAnsi="Times New Roman"/>
          <w:sz w:val="28"/>
          <w:szCs w:val="28"/>
          <w:lang w:eastAsia="ru-RU"/>
        </w:rPr>
        <w:t>М., Ковальчук</w:t>
      </w:r>
      <w:r w:rsidRPr="0085707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6BD3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Українська література : підруч. для 11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Київ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: Освіта, 2006. 512 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sz w:val="28"/>
          <w:szCs w:val="28"/>
          <w:lang w:eastAsia="ru-RU"/>
        </w:rPr>
        <w:t xml:space="preserve">Срібний птах : Хрестоматія з української літератури для 11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>. / упор. Г.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C36BD3">
        <w:rPr>
          <w:rFonts w:ascii="Times New Roman" w:hAnsi="Times New Roman"/>
          <w:sz w:val="28"/>
          <w:szCs w:val="28"/>
          <w:lang w:eastAsia="ru-RU"/>
        </w:rPr>
        <w:t>Семенюк , М. Ткачук , А. Гуляк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Київ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: Освіта, 2006 (Ч. І</w:t>
      </w:r>
      <w:r w:rsidR="0047679F">
        <w:rPr>
          <w:rFonts w:ascii="Times New Roman" w:hAnsi="Times New Roman"/>
          <w:sz w:val="28"/>
          <w:szCs w:val="28"/>
          <w:lang w:eastAsia="ru-RU"/>
        </w:rPr>
        <w:t>.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511 с.; Ч. ІІ</w:t>
      </w:r>
      <w:r w:rsidR="0047679F">
        <w:rPr>
          <w:rFonts w:ascii="Times New Roman" w:hAnsi="Times New Roman"/>
          <w:sz w:val="28"/>
          <w:szCs w:val="28"/>
          <w:lang w:eastAsia="ru-RU"/>
        </w:rPr>
        <w:t>.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576 с.)</w:t>
      </w:r>
      <w:r w:rsidR="0047679F">
        <w:rPr>
          <w:rFonts w:ascii="Times New Roman" w:hAnsi="Times New Roman"/>
          <w:sz w:val="28"/>
          <w:szCs w:val="28"/>
          <w:lang w:eastAsia="ru-RU"/>
        </w:rPr>
        <w:t>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Степанишин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 Б. Українська література : підруч. для 9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>. Київ : Арт-Освіта, 2004. 334 с.</w:t>
      </w:r>
    </w:p>
    <w:p w:rsidR="008F70E8" w:rsidRPr="00C36BD3" w:rsidRDefault="008F70E8" w:rsidP="008F70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6BD3">
        <w:rPr>
          <w:rFonts w:ascii="Times New Roman" w:hAnsi="Times New Roman"/>
          <w:color w:val="000000"/>
          <w:sz w:val="28"/>
          <w:szCs w:val="28"/>
        </w:rPr>
        <w:t xml:space="preserve">Українська мова : підруч. для 10–11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загальноосвіт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навч.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закл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>. / О.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C36BD3">
        <w:rPr>
          <w:rFonts w:ascii="Times New Roman" w:hAnsi="Times New Roman"/>
          <w:color w:val="000000"/>
          <w:sz w:val="28"/>
          <w:szCs w:val="28"/>
        </w:rPr>
        <w:t>М.</w:t>
      </w:r>
      <w:r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Біляєв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, Л. М.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Симоненкова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, Л. В. Скуратівський, Г. Т.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Шелехова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>. К</w:t>
      </w:r>
      <w:r>
        <w:rPr>
          <w:rFonts w:ascii="Times New Roman" w:hAnsi="Times New Roman"/>
          <w:color w:val="000000"/>
          <w:sz w:val="28"/>
          <w:szCs w:val="28"/>
        </w:rPr>
        <w:t>иїв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: Освіта, 2004. 384 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sz w:val="28"/>
          <w:szCs w:val="28"/>
          <w:lang w:eastAsia="ru-RU"/>
        </w:rPr>
        <w:t xml:space="preserve">Українська мова : підруч. для 7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загальноосвіт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навч.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закл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>. / О. М.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Біляєв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, М. І.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Пентилюк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, Л. М.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Симоненкова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, Т. П.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Симоненкова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>. К</w:t>
      </w:r>
      <w:r>
        <w:rPr>
          <w:rFonts w:ascii="Times New Roman" w:hAnsi="Times New Roman"/>
          <w:sz w:val="28"/>
          <w:szCs w:val="28"/>
          <w:lang w:eastAsia="ru-RU"/>
        </w:rPr>
        <w:t>иїв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: ВД «Афон», 2004. 128 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color w:val="000000"/>
          <w:sz w:val="28"/>
          <w:szCs w:val="28"/>
        </w:rPr>
        <w:t xml:space="preserve">Українська мова : підруч. для 8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загальноосвіт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навч.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закл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>.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/ О.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C36BD3">
        <w:rPr>
          <w:rFonts w:ascii="Times New Roman" w:hAnsi="Times New Roman"/>
          <w:sz w:val="28"/>
          <w:szCs w:val="28"/>
          <w:lang w:eastAsia="ru-RU"/>
        </w:rPr>
        <w:t>М.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Біляєв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, М. І.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Пентилюк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, Л. М.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Симоненкова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, Т. П.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Симоненкова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>. К</w:t>
      </w:r>
      <w:r>
        <w:rPr>
          <w:rFonts w:ascii="Times New Roman" w:hAnsi="Times New Roman"/>
          <w:sz w:val="28"/>
          <w:szCs w:val="28"/>
          <w:lang w:eastAsia="ru-RU"/>
        </w:rPr>
        <w:t>иїв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: ВД «Афон», 2004. 128 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BD3">
        <w:rPr>
          <w:rFonts w:ascii="Times New Roman" w:hAnsi="Times New Roman"/>
          <w:sz w:val="28"/>
          <w:szCs w:val="28"/>
          <w:lang w:eastAsia="ru-RU"/>
        </w:rPr>
        <w:t xml:space="preserve">Українська мова : підруч. для 9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загальноосвіт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навч.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закл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/ О. М.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Біляєв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, М. І.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Пентилюк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, Л. М.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Симоненкова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 , Т. П.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Симоненкова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>. К</w:t>
      </w:r>
      <w:r>
        <w:rPr>
          <w:rFonts w:ascii="Times New Roman" w:hAnsi="Times New Roman"/>
          <w:sz w:val="28"/>
          <w:szCs w:val="28"/>
          <w:lang w:eastAsia="ru-RU"/>
        </w:rPr>
        <w:t xml:space="preserve">иїв </w:t>
      </w:r>
      <w:r w:rsidRPr="00C36BD3">
        <w:rPr>
          <w:rFonts w:ascii="Times New Roman" w:hAnsi="Times New Roman"/>
          <w:sz w:val="28"/>
          <w:szCs w:val="28"/>
          <w:lang w:eastAsia="ru-RU"/>
        </w:rPr>
        <w:t>: Освіта, 2002. 208 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70E8">
        <w:rPr>
          <w:rFonts w:ascii="Times New Roman" w:hAnsi="Times New Roman"/>
          <w:sz w:val="28"/>
          <w:szCs w:val="28"/>
          <w:lang w:eastAsia="ru-RU"/>
        </w:rPr>
        <w:t>Український правопис / НАН України, Інститут мовознавства ім.</w:t>
      </w:r>
      <w:r w:rsidR="0047679F">
        <w:rPr>
          <w:rFonts w:ascii="Times New Roman" w:hAnsi="Times New Roman"/>
          <w:sz w:val="28"/>
          <w:szCs w:val="28"/>
          <w:lang w:eastAsia="ru-RU"/>
        </w:rPr>
        <w:t> </w:t>
      </w:r>
      <w:r w:rsidRPr="008F70E8">
        <w:rPr>
          <w:rFonts w:ascii="Times New Roman" w:hAnsi="Times New Roman"/>
          <w:sz w:val="28"/>
          <w:szCs w:val="28"/>
          <w:lang w:eastAsia="ru-RU"/>
        </w:rPr>
        <w:t>О. О. Потебні ; Інститут української мови. Київ : Наук. думка, 2015. 286 с.</w:t>
      </w:r>
    </w:p>
    <w:p w:rsidR="008F70E8" w:rsidRPr="00C36BD3" w:rsidRDefault="008F70E8" w:rsidP="008F70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Шелехова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 Г. Т.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Остаф</w:t>
      </w:r>
      <w:proofErr w:type="spellEnd"/>
      <w:r w:rsidRPr="008F70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36BD3">
        <w:rPr>
          <w:rFonts w:ascii="Times New Roman" w:hAnsi="Times New Roman"/>
          <w:color w:val="000000"/>
          <w:sz w:val="28"/>
          <w:szCs w:val="28"/>
        </w:rPr>
        <w:t>Я. І., Скуратівський</w:t>
      </w:r>
      <w:r w:rsidRPr="008F70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36BD3">
        <w:rPr>
          <w:rFonts w:ascii="Times New Roman" w:hAnsi="Times New Roman"/>
          <w:color w:val="000000"/>
          <w:sz w:val="28"/>
          <w:szCs w:val="28"/>
        </w:rPr>
        <w:t>Л. В.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Рідна мова : підруч. для 9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Київ </w:t>
      </w:r>
      <w:r w:rsidRPr="00C36BD3">
        <w:rPr>
          <w:rFonts w:ascii="Times New Roman" w:hAnsi="Times New Roman"/>
          <w:color w:val="000000"/>
          <w:sz w:val="28"/>
          <w:szCs w:val="28"/>
        </w:rPr>
        <w:t>: Освіта, 2002. 256 с.</w:t>
      </w:r>
    </w:p>
    <w:p w:rsidR="008F70E8" w:rsidRPr="00C36BD3" w:rsidRDefault="008F70E8" w:rsidP="008F70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Ющук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 І. П. Практикум з правопису української мови : навч. посіб. / І.</w:t>
      </w:r>
      <w:r w:rsidRPr="00C36BD3">
        <w:rPr>
          <w:rFonts w:ascii="Times New Roman" w:hAnsi="Times New Roman"/>
          <w:color w:val="000000"/>
          <w:sz w:val="28"/>
          <w:szCs w:val="28"/>
          <w:lang w:val="ru-RU"/>
        </w:rPr>
        <w:t> </w:t>
      </w:r>
      <w:r w:rsidRPr="00C36BD3">
        <w:rPr>
          <w:rFonts w:ascii="Times New Roman" w:hAnsi="Times New Roman"/>
          <w:color w:val="000000"/>
          <w:sz w:val="28"/>
          <w:szCs w:val="28"/>
        </w:rPr>
        <w:t>П. 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Ющук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Київ</w:t>
      </w:r>
      <w:r w:rsidRPr="00C36BD3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C36BD3">
        <w:rPr>
          <w:rFonts w:ascii="Times New Roman" w:hAnsi="Times New Roman"/>
          <w:color w:val="000000"/>
          <w:sz w:val="28"/>
          <w:szCs w:val="28"/>
        </w:rPr>
        <w:t>: Освіта, 2005. 208 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Ющук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 І. П. Рідна мова : підруч. для 7 </w:t>
      </w:r>
      <w:proofErr w:type="spellStart"/>
      <w:r w:rsidRPr="00C36BD3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C36BD3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Київ</w:t>
      </w:r>
      <w:r w:rsidRPr="00C36BD3">
        <w:rPr>
          <w:rFonts w:ascii="Times New Roman" w:hAnsi="Times New Roman"/>
          <w:color w:val="000000"/>
          <w:sz w:val="28"/>
          <w:szCs w:val="28"/>
        </w:rPr>
        <w:t xml:space="preserve"> : Арт-Освіта, 2004. 288 с.</w:t>
      </w:r>
    </w:p>
    <w:p w:rsidR="008F70E8" w:rsidRPr="00C36BD3" w:rsidRDefault="008F70E8" w:rsidP="008F7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 w:eastAsia="ru-RU"/>
        </w:rPr>
      </w:pP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Ющук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 І. П. Рідна мова : підруч. для 8 </w:t>
      </w:r>
      <w:proofErr w:type="spellStart"/>
      <w:r w:rsidRPr="00C36BD3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C36BD3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Київ</w:t>
      </w:r>
      <w:r w:rsidRPr="00C36BD3">
        <w:rPr>
          <w:rFonts w:ascii="Times New Roman" w:hAnsi="Times New Roman"/>
          <w:sz w:val="28"/>
          <w:szCs w:val="28"/>
          <w:lang w:eastAsia="ru-RU"/>
        </w:rPr>
        <w:t xml:space="preserve"> : Арт-Освіта, 2004. 256 с.</w:t>
      </w:r>
    </w:p>
    <w:p w:rsidR="008F70E8" w:rsidRDefault="00C36BD3" w:rsidP="00606818">
      <w:pPr>
        <w:spacing w:before="24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6BD3">
        <w:rPr>
          <w:rFonts w:ascii="Times New Roman" w:hAnsi="Times New Roman"/>
          <w:color w:val="000000"/>
          <w:sz w:val="28"/>
          <w:szCs w:val="28"/>
        </w:rPr>
        <w:t>Абітурієнти можуть користуватися також іншими підручниками, посібниками, довідниками та словниками, рекомендованими Мініст</w:t>
      </w:r>
      <w:r w:rsidR="008F70E8">
        <w:rPr>
          <w:rFonts w:ascii="Times New Roman" w:hAnsi="Times New Roman"/>
          <w:color w:val="000000"/>
          <w:sz w:val="28"/>
          <w:szCs w:val="28"/>
        </w:rPr>
        <w:t>ерством освіти і науки України.</w:t>
      </w:r>
    </w:p>
    <w:p w:rsidR="007163AE" w:rsidRPr="003D68E1" w:rsidRDefault="00244BD1" w:rsidP="003D68E1">
      <w:pPr>
        <w:pStyle w:val="ad"/>
        <w:spacing w:before="960" w:after="0" w:line="276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244BD1">
        <w:rPr>
          <w:rFonts w:ascii="Times New Roman" w:hAnsi="Times New Roman"/>
          <w:sz w:val="28"/>
          <w:szCs w:val="28"/>
          <w:lang w:val="uk-UA"/>
        </w:rPr>
        <w:t>СХВАЛЕНО</w:t>
      </w:r>
      <w:r w:rsidR="007163AE" w:rsidRPr="00244BD1">
        <w:rPr>
          <w:rFonts w:ascii="Times New Roman" w:hAnsi="Times New Roman"/>
          <w:sz w:val="28"/>
          <w:szCs w:val="28"/>
          <w:lang w:val="uk-UA"/>
        </w:rPr>
        <w:t xml:space="preserve"> на засіданні кафедри</w:t>
      </w:r>
      <w:r w:rsidR="007163AE" w:rsidRPr="00881CE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7163AE" w:rsidRPr="003D68E1">
        <w:rPr>
          <w:rFonts w:ascii="Times New Roman" w:hAnsi="Times New Roman"/>
          <w:bCs/>
          <w:sz w:val="28"/>
          <w:szCs w:val="28"/>
          <w:lang w:val="uk-UA"/>
        </w:rPr>
        <w:t xml:space="preserve">української мови та методики її навчання </w:t>
      </w:r>
      <w:r w:rsidR="007163AE" w:rsidRPr="003D68E1">
        <w:rPr>
          <w:rFonts w:ascii="Times New Roman" w:hAnsi="Times New Roman"/>
          <w:sz w:val="28"/>
          <w:szCs w:val="28"/>
          <w:lang w:val="uk-UA"/>
        </w:rPr>
        <w:t>(протокол №</w:t>
      </w:r>
      <w:r w:rsidR="007163AE" w:rsidRPr="005B16B2">
        <w:rPr>
          <w:rFonts w:ascii="Times New Roman" w:hAnsi="Times New Roman"/>
          <w:sz w:val="28"/>
          <w:szCs w:val="28"/>
        </w:rPr>
        <w:t> </w:t>
      </w:r>
      <w:r w:rsidR="007163AE" w:rsidRPr="003D68E1">
        <w:rPr>
          <w:rFonts w:ascii="Times New Roman" w:hAnsi="Times New Roman"/>
          <w:sz w:val="28"/>
          <w:szCs w:val="28"/>
          <w:lang w:val="uk-UA"/>
        </w:rPr>
        <w:t xml:space="preserve">10 від 10 лютого 2020 р.) і кафедри української літератури та методики її навчання і журналістики (протокол </w:t>
      </w:r>
      <w:r w:rsidR="007163AE" w:rsidRPr="003D68E1">
        <w:rPr>
          <w:rFonts w:ascii="Times New Roman" w:hAnsi="Times New Roman"/>
          <w:sz w:val="28"/>
          <w:szCs w:val="28"/>
          <w:highlight w:val="yellow"/>
          <w:lang w:val="uk-UA"/>
        </w:rPr>
        <w:t>№ 7-А від 21</w:t>
      </w:r>
      <w:r w:rsidR="001F01AD" w:rsidRPr="003D68E1">
        <w:rPr>
          <w:rFonts w:ascii="Times New Roman" w:hAnsi="Times New Roman"/>
          <w:sz w:val="28"/>
          <w:szCs w:val="28"/>
          <w:highlight w:val="yellow"/>
          <w:lang w:val="uk-UA"/>
        </w:rPr>
        <w:t xml:space="preserve"> </w:t>
      </w:r>
      <w:r w:rsidR="007163AE" w:rsidRPr="003D68E1">
        <w:rPr>
          <w:rFonts w:ascii="Times New Roman" w:hAnsi="Times New Roman"/>
          <w:sz w:val="28"/>
          <w:szCs w:val="28"/>
          <w:highlight w:val="yellow"/>
          <w:lang w:val="uk-UA"/>
        </w:rPr>
        <w:t xml:space="preserve">лютого 2020 р.). </w:t>
      </w:r>
    </w:p>
    <w:p w:rsidR="007163AE" w:rsidRDefault="007163AE" w:rsidP="007163AE">
      <w:pPr>
        <w:pStyle w:val="ad"/>
        <w:spacing w:after="0" w:line="360" w:lineRule="auto"/>
        <w:ind w:left="0" w:firstLine="709"/>
        <w:rPr>
          <w:rFonts w:ascii="Times New Roman" w:hAnsi="Times New Roman"/>
          <w:i/>
          <w:sz w:val="28"/>
          <w:szCs w:val="28"/>
          <w:lang w:val="uk-UA"/>
        </w:rPr>
      </w:pPr>
    </w:p>
    <w:p w:rsidR="007163AE" w:rsidRPr="00881CE1" w:rsidRDefault="007163AE" w:rsidP="007163AE">
      <w:pPr>
        <w:pStyle w:val="ad"/>
        <w:spacing w:after="0" w:line="360" w:lineRule="auto"/>
        <w:ind w:left="0" w:firstLine="709"/>
        <w:rPr>
          <w:rFonts w:ascii="Times New Roman" w:hAnsi="Times New Roman"/>
          <w:b/>
          <w:i/>
          <w:sz w:val="28"/>
          <w:szCs w:val="28"/>
          <w:lang w:val="uk-UA"/>
        </w:rPr>
      </w:pPr>
      <w:r w:rsidRPr="00881CE1">
        <w:rPr>
          <w:rFonts w:ascii="Times New Roman" w:hAnsi="Times New Roman"/>
          <w:b/>
          <w:i/>
          <w:sz w:val="28"/>
          <w:szCs w:val="28"/>
          <w:lang w:val="uk-UA"/>
        </w:rPr>
        <w:t>Підпис голови комісії</w:t>
      </w:r>
    </w:p>
    <w:sectPr w:rsidR="007163AE" w:rsidRPr="00881CE1" w:rsidSect="00244BD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6AC"/>
    <w:multiLevelType w:val="hybridMultilevel"/>
    <w:tmpl w:val="B95A63F2"/>
    <w:lvl w:ilvl="0" w:tplc="B38E0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69D6A75"/>
    <w:multiLevelType w:val="hybridMultilevel"/>
    <w:tmpl w:val="ADC01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32FEFC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C2F99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A6A2C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90776C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62F220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3A6242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BACF56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841DE"/>
    <w:multiLevelType w:val="hybridMultilevel"/>
    <w:tmpl w:val="FECCA536"/>
    <w:lvl w:ilvl="0" w:tplc="A3F6A29E">
      <w:start w:val="1"/>
      <w:numFmt w:val="decimal"/>
      <w:lvlText w:val="%1"/>
      <w:lvlJc w:val="left"/>
      <w:pPr>
        <w:tabs>
          <w:tab w:val="num" w:pos="454"/>
        </w:tabs>
        <w:ind w:left="454" w:hanging="454"/>
      </w:pPr>
      <w:rPr>
        <w:b/>
        <w:bCs/>
        <w:i w:val="0"/>
        <w:iCs w:val="0"/>
        <w:sz w:val="24"/>
        <w:szCs w:val="24"/>
      </w:rPr>
    </w:lvl>
    <w:lvl w:ilvl="1" w:tplc="8A346B6E">
      <w:start w:val="1"/>
      <w:numFmt w:val="russianUpper"/>
      <w:lvlText w:val="%2"/>
      <w:lvlJc w:val="left"/>
      <w:pPr>
        <w:tabs>
          <w:tab w:val="num" w:pos="1647"/>
        </w:tabs>
        <w:ind w:left="1647" w:hanging="567"/>
      </w:pPr>
      <w:rPr>
        <w:b/>
        <w:bCs/>
        <w:i w:val="0"/>
        <w:iCs w:val="0"/>
        <w:sz w:val="24"/>
        <w:szCs w:val="24"/>
      </w:rPr>
    </w:lvl>
    <w:lvl w:ilvl="2" w:tplc="A3F6A29E">
      <w:start w:val="1"/>
      <w:numFmt w:val="decimal"/>
      <w:lvlText w:val="%3"/>
      <w:lvlJc w:val="left"/>
      <w:pPr>
        <w:tabs>
          <w:tab w:val="num" w:pos="454"/>
        </w:tabs>
        <w:ind w:left="454" w:hanging="454"/>
      </w:pPr>
      <w:rPr>
        <w:b/>
        <w:bCs/>
        <w:i w:val="0"/>
        <w:iCs w:val="0"/>
        <w:sz w:val="24"/>
        <w:szCs w:val="24"/>
      </w:rPr>
    </w:lvl>
    <w:lvl w:ilvl="3" w:tplc="29809D66">
      <w:start w:val="1"/>
      <w:numFmt w:val="russianUpper"/>
      <w:lvlText w:val="%4"/>
      <w:lvlJc w:val="left"/>
      <w:pPr>
        <w:tabs>
          <w:tab w:val="num" w:pos="1647"/>
        </w:tabs>
        <w:ind w:left="1647" w:hanging="567"/>
      </w:pPr>
      <w:rPr>
        <w:b/>
        <w:bCs/>
        <w:i w:val="0"/>
        <w:iCs w:val="0"/>
        <w:sz w:val="24"/>
        <w:szCs w:val="24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3A1C79"/>
    <w:multiLevelType w:val="hybridMultilevel"/>
    <w:tmpl w:val="991068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1D74816"/>
    <w:multiLevelType w:val="hybridMultilevel"/>
    <w:tmpl w:val="3892B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3B932D4C"/>
    <w:multiLevelType w:val="hybridMultilevel"/>
    <w:tmpl w:val="B05891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D5641F4"/>
    <w:multiLevelType w:val="hybridMultilevel"/>
    <w:tmpl w:val="DC181BCC"/>
    <w:lvl w:ilvl="0" w:tplc="C63EAA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42C0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DC55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1C5B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C87F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E6D5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4ED5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06D6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7CAA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B953BA"/>
    <w:multiLevelType w:val="hybridMultilevel"/>
    <w:tmpl w:val="9ECC8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3D63A88"/>
    <w:multiLevelType w:val="hybridMultilevel"/>
    <w:tmpl w:val="64E2A1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A40354"/>
    <w:multiLevelType w:val="hybridMultilevel"/>
    <w:tmpl w:val="D752E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F6336F4"/>
    <w:multiLevelType w:val="hybridMultilevel"/>
    <w:tmpl w:val="EF3EE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904E85"/>
    <w:multiLevelType w:val="hybridMultilevel"/>
    <w:tmpl w:val="C6C027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D436D6"/>
    <w:multiLevelType w:val="hybridMultilevel"/>
    <w:tmpl w:val="EFE0F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10"/>
  </w:num>
  <w:num w:numId="4">
    <w:abstractNumId w:val="10"/>
  </w:num>
  <w:num w:numId="5">
    <w:abstractNumId w:val="7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8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497"/>
    <w:rsid w:val="0003546C"/>
    <w:rsid w:val="00043EF7"/>
    <w:rsid w:val="000500EA"/>
    <w:rsid w:val="00083384"/>
    <w:rsid w:val="00115C8F"/>
    <w:rsid w:val="001938CE"/>
    <w:rsid w:val="00193F11"/>
    <w:rsid w:val="001F01AD"/>
    <w:rsid w:val="001F0439"/>
    <w:rsid w:val="00244BD1"/>
    <w:rsid w:val="003A6810"/>
    <w:rsid w:val="003D68E1"/>
    <w:rsid w:val="0047679F"/>
    <w:rsid w:val="005047E4"/>
    <w:rsid w:val="005B16B2"/>
    <w:rsid w:val="00606818"/>
    <w:rsid w:val="006410A6"/>
    <w:rsid w:val="006A6533"/>
    <w:rsid w:val="006F5492"/>
    <w:rsid w:val="007163AE"/>
    <w:rsid w:val="00781A61"/>
    <w:rsid w:val="00857074"/>
    <w:rsid w:val="00872497"/>
    <w:rsid w:val="00897A37"/>
    <w:rsid w:val="008C5753"/>
    <w:rsid w:val="008F70E8"/>
    <w:rsid w:val="009436F2"/>
    <w:rsid w:val="00977CB1"/>
    <w:rsid w:val="0099428C"/>
    <w:rsid w:val="00B61D50"/>
    <w:rsid w:val="00BA0B41"/>
    <w:rsid w:val="00C34D07"/>
    <w:rsid w:val="00C36BD3"/>
    <w:rsid w:val="00CA1807"/>
    <w:rsid w:val="00D01C4D"/>
    <w:rsid w:val="00E35C6A"/>
    <w:rsid w:val="00EA2938"/>
    <w:rsid w:val="00EA48F3"/>
    <w:rsid w:val="00F01D32"/>
    <w:rsid w:val="00FD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C1C9B3-BA04-42AB-8359-1BC65E725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BD3"/>
    <w:pPr>
      <w:spacing w:after="200" w:line="276" w:lineRule="auto"/>
    </w:pPr>
    <w:rPr>
      <w:rFonts w:ascii="Calibri" w:eastAsia="Times New Roman" w:hAnsi="Calibri"/>
      <w:sz w:val="22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C36BD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36BD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C36BD3"/>
    <w:pPr>
      <w:keepNext/>
      <w:spacing w:after="0" w:line="240" w:lineRule="auto"/>
      <w:jc w:val="center"/>
      <w:outlineLvl w:val="4"/>
    </w:pPr>
    <w:rPr>
      <w:rFonts w:ascii="Times New Roman" w:hAnsi="Times New Roman"/>
      <w:b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6BD3"/>
    <w:rPr>
      <w:rFonts w:ascii="Cambria" w:eastAsia="Times New Roman" w:hAnsi="Cambria"/>
      <w:b/>
      <w:bCs/>
      <w:kern w:val="32"/>
      <w:sz w:val="32"/>
      <w:szCs w:val="32"/>
      <w:lang w:eastAsia="uk-UA"/>
    </w:rPr>
  </w:style>
  <w:style w:type="character" w:customStyle="1" w:styleId="20">
    <w:name w:val="Заголовок 2 Знак"/>
    <w:basedOn w:val="a0"/>
    <w:link w:val="2"/>
    <w:semiHidden/>
    <w:rsid w:val="00C36BD3"/>
    <w:rPr>
      <w:rFonts w:eastAsia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C36BD3"/>
    <w:rPr>
      <w:rFonts w:eastAsia="Times New Roman"/>
      <w:b/>
      <w:szCs w:val="20"/>
      <w:lang w:val="ru-RU" w:eastAsia="ru-RU"/>
    </w:rPr>
  </w:style>
  <w:style w:type="paragraph" w:customStyle="1" w:styleId="msonormal0">
    <w:name w:val="msonormal"/>
    <w:basedOn w:val="a"/>
    <w:rsid w:val="00C36B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C36B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36BD3"/>
    <w:rPr>
      <w:rFonts w:ascii="Calibri" w:eastAsia="Times New Roman" w:hAnsi="Calibri"/>
      <w:sz w:val="22"/>
      <w:lang w:eastAsia="uk-UA"/>
    </w:rPr>
  </w:style>
  <w:style w:type="character" w:customStyle="1" w:styleId="a5">
    <w:name w:val="Нижний колонтитул Знак"/>
    <w:basedOn w:val="a0"/>
    <w:link w:val="a6"/>
    <w:uiPriority w:val="99"/>
    <w:semiHidden/>
    <w:rsid w:val="00C36BD3"/>
    <w:rPr>
      <w:rFonts w:ascii="Calibri" w:eastAsia="Times New Roman" w:hAnsi="Calibri"/>
      <w:sz w:val="22"/>
      <w:lang w:eastAsia="uk-UA"/>
    </w:rPr>
  </w:style>
  <w:style w:type="paragraph" w:styleId="a6">
    <w:name w:val="footer"/>
    <w:basedOn w:val="a"/>
    <w:link w:val="a5"/>
    <w:uiPriority w:val="99"/>
    <w:semiHidden/>
    <w:unhideWhenUsed/>
    <w:rsid w:val="00C36BD3"/>
    <w:pPr>
      <w:tabs>
        <w:tab w:val="center" w:pos="4819"/>
        <w:tab w:val="right" w:pos="9639"/>
      </w:tabs>
      <w:spacing w:after="0" w:line="240" w:lineRule="auto"/>
    </w:pPr>
  </w:style>
  <w:style w:type="paragraph" w:styleId="a7">
    <w:name w:val="Body Text"/>
    <w:basedOn w:val="a"/>
    <w:link w:val="a8"/>
    <w:semiHidden/>
    <w:unhideWhenUsed/>
    <w:rsid w:val="00C36BD3"/>
    <w:pPr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C36BD3"/>
    <w:rPr>
      <w:rFonts w:eastAsia="Times New Roman"/>
      <w:szCs w:val="28"/>
      <w:lang w:eastAsia="ru-RU"/>
    </w:rPr>
  </w:style>
  <w:style w:type="paragraph" w:styleId="a9">
    <w:name w:val="Body Text Indent"/>
    <w:basedOn w:val="a"/>
    <w:link w:val="aa"/>
    <w:semiHidden/>
    <w:unhideWhenUsed/>
    <w:rsid w:val="00C36BD3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C36BD3"/>
    <w:rPr>
      <w:rFonts w:eastAsia="Times New Roman"/>
      <w:sz w:val="24"/>
      <w:szCs w:val="24"/>
      <w:lang w:val="ru-RU"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C36BD3"/>
    <w:rPr>
      <w:rFonts w:ascii="Calibri" w:eastAsia="Times New Roman" w:hAnsi="Calibri"/>
      <w:sz w:val="22"/>
      <w:lang w:eastAsia="uk-UA"/>
    </w:rPr>
  </w:style>
  <w:style w:type="paragraph" w:styleId="22">
    <w:name w:val="Body Text 2"/>
    <w:basedOn w:val="a"/>
    <w:link w:val="21"/>
    <w:uiPriority w:val="99"/>
    <w:semiHidden/>
    <w:unhideWhenUsed/>
    <w:rsid w:val="00C36BD3"/>
    <w:pPr>
      <w:spacing w:after="120" w:line="480" w:lineRule="auto"/>
    </w:pPr>
  </w:style>
  <w:style w:type="character" w:customStyle="1" w:styleId="ab">
    <w:name w:val="Текст выноски Знак"/>
    <w:basedOn w:val="a0"/>
    <w:link w:val="ac"/>
    <w:semiHidden/>
    <w:rsid w:val="00C36BD3"/>
    <w:rPr>
      <w:rFonts w:ascii="Tahoma" w:eastAsia="Times New Roman" w:hAnsi="Tahoma" w:cs="Tahoma"/>
      <w:sz w:val="16"/>
      <w:szCs w:val="16"/>
      <w:lang w:eastAsia="uk-UA"/>
    </w:rPr>
  </w:style>
  <w:style w:type="paragraph" w:styleId="ac">
    <w:name w:val="Balloon Text"/>
    <w:basedOn w:val="a"/>
    <w:link w:val="ab"/>
    <w:semiHidden/>
    <w:unhideWhenUsed/>
    <w:rsid w:val="00C36BD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C36B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C36BD3"/>
    <w:pPr>
      <w:widowControl w:val="0"/>
      <w:autoSpaceDE w:val="0"/>
      <w:autoSpaceDN w:val="0"/>
      <w:adjustRightInd w:val="0"/>
      <w:spacing w:after="0" w:line="324" w:lineRule="exact"/>
      <w:ind w:hanging="317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C36B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C36BD3"/>
    <w:pPr>
      <w:widowControl w:val="0"/>
      <w:autoSpaceDE w:val="0"/>
      <w:autoSpaceDN w:val="0"/>
      <w:adjustRightInd w:val="0"/>
      <w:spacing w:after="0" w:line="317" w:lineRule="exact"/>
      <w:ind w:firstLine="727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C36B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C36BD3"/>
    <w:pPr>
      <w:widowControl w:val="0"/>
      <w:autoSpaceDE w:val="0"/>
      <w:autoSpaceDN w:val="0"/>
      <w:adjustRightInd w:val="0"/>
      <w:spacing w:after="0" w:line="331" w:lineRule="exact"/>
      <w:ind w:hanging="346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C36B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C36B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C36BD3"/>
    <w:pPr>
      <w:widowControl w:val="0"/>
      <w:autoSpaceDE w:val="0"/>
      <w:autoSpaceDN w:val="0"/>
      <w:adjustRightInd w:val="0"/>
      <w:spacing w:after="0" w:line="328" w:lineRule="exact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C36BD3"/>
    <w:pPr>
      <w:widowControl w:val="0"/>
      <w:autoSpaceDE w:val="0"/>
      <w:autoSpaceDN w:val="0"/>
      <w:adjustRightInd w:val="0"/>
      <w:spacing w:after="0" w:line="324" w:lineRule="exact"/>
      <w:ind w:firstLine="554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C36B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C36B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R2">
    <w:name w:val="FR2"/>
    <w:rsid w:val="00C36BD3"/>
    <w:pPr>
      <w:widowControl w:val="0"/>
      <w:autoSpaceDE w:val="0"/>
      <w:autoSpaceDN w:val="0"/>
      <w:spacing w:before="240" w:after="0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FR1">
    <w:name w:val="FR1"/>
    <w:rsid w:val="00C36BD3"/>
    <w:pPr>
      <w:widowControl w:val="0"/>
      <w:snapToGrid w:val="0"/>
      <w:spacing w:after="0" w:line="300" w:lineRule="auto"/>
      <w:ind w:left="40" w:firstLine="400"/>
      <w:jc w:val="both"/>
    </w:pPr>
    <w:rPr>
      <w:rFonts w:eastAsia="Times New Roman"/>
      <w:sz w:val="16"/>
      <w:szCs w:val="20"/>
      <w:lang w:eastAsia="ru-RU"/>
    </w:rPr>
  </w:style>
  <w:style w:type="character" w:customStyle="1" w:styleId="FontStyle14">
    <w:name w:val="Font Style14"/>
    <w:uiPriority w:val="99"/>
    <w:rsid w:val="00C36BD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uiPriority w:val="99"/>
    <w:rsid w:val="00C36BD3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uiPriority w:val="99"/>
    <w:rsid w:val="00C36BD3"/>
    <w:rPr>
      <w:rFonts w:ascii="Arial Narrow" w:hAnsi="Arial Narrow" w:cs="Arial Narrow" w:hint="default"/>
      <w:i/>
      <w:iCs/>
      <w:sz w:val="20"/>
      <w:szCs w:val="20"/>
    </w:rPr>
  </w:style>
  <w:style w:type="character" w:customStyle="1" w:styleId="FontStyle17">
    <w:name w:val="Font Style17"/>
    <w:uiPriority w:val="99"/>
    <w:rsid w:val="00C36BD3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8">
    <w:name w:val="Font Style18"/>
    <w:uiPriority w:val="99"/>
    <w:rsid w:val="00C36BD3"/>
    <w:rPr>
      <w:rFonts w:ascii="Times New Roman" w:hAnsi="Times New Roman" w:cs="Times New Roman" w:hint="default"/>
      <w:sz w:val="26"/>
      <w:szCs w:val="26"/>
    </w:rPr>
  </w:style>
  <w:style w:type="character" w:customStyle="1" w:styleId="FontStyle19">
    <w:name w:val="Font Style19"/>
    <w:uiPriority w:val="99"/>
    <w:rsid w:val="00C36BD3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20">
    <w:name w:val="Font Style20"/>
    <w:uiPriority w:val="99"/>
    <w:rsid w:val="00C36BD3"/>
    <w:rPr>
      <w:rFonts w:ascii="Candara" w:hAnsi="Candara" w:cs="Candara" w:hint="default"/>
      <w:sz w:val="24"/>
      <w:szCs w:val="24"/>
    </w:rPr>
  </w:style>
  <w:style w:type="character" w:customStyle="1" w:styleId="FontStyle21">
    <w:name w:val="Font Style21"/>
    <w:uiPriority w:val="99"/>
    <w:rsid w:val="00C36BD3"/>
    <w:rPr>
      <w:rFonts w:ascii="Constantia" w:hAnsi="Constantia" w:cs="Constantia" w:hint="default"/>
      <w:b/>
      <w:bCs/>
      <w:sz w:val="10"/>
      <w:szCs w:val="10"/>
    </w:rPr>
  </w:style>
  <w:style w:type="character" w:customStyle="1" w:styleId="FontStyle22">
    <w:name w:val="Font Style22"/>
    <w:uiPriority w:val="99"/>
    <w:rsid w:val="00C36BD3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uiPriority w:val="99"/>
    <w:rsid w:val="00C36BD3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uiPriority w:val="99"/>
    <w:rsid w:val="00C36BD3"/>
    <w:rPr>
      <w:rFonts w:ascii="Times New Roman" w:hAnsi="Times New Roman" w:cs="Times New Roman" w:hint="default"/>
      <w:sz w:val="20"/>
      <w:szCs w:val="20"/>
    </w:rPr>
  </w:style>
  <w:style w:type="character" w:customStyle="1" w:styleId="FontStyle13">
    <w:name w:val="Font Style13"/>
    <w:uiPriority w:val="99"/>
    <w:rsid w:val="00C36BD3"/>
    <w:rPr>
      <w:rFonts w:ascii="Times New Roman" w:hAnsi="Times New Roman" w:cs="Times New Roman" w:hint="default"/>
      <w:i/>
      <w:iCs/>
      <w:sz w:val="26"/>
      <w:szCs w:val="26"/>
    </w:rPr>
  </w:style>
  <w:style w:type="paragraph" w:styleId="ad">
    <w:name w:val="List Paragraph"/>
    <w:basedOn w:val="a"/>
    <w:uiPriority w:val="34"/>
    <w:qFormat/>
    <w:rsid w:val="006F5492"/>
    <w:pPr>
      <w:spacing w:after="160" w:line="259" w:lineRule="auto"/>
      <w:ind w:left="720"/>
      <w:contextualSpacing/>
    </w:pPr>
    <w:rPr>
      <w:rFonts w:eastAsia="Calibr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16</Pages>
  <Words>4283</Words>
  <Characters>24417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Надежда Нагорная</cp:lastModifiedBy>
  <cp:revision>20</cp:revision>
  <dcterms:created xsi:type="dcterms:W3CDTF">2020-02-03T18:16:00Z</dcterms:created>
  <dcterms:modified xsi:type="dcterms:W3CDTF">2020-03-26T13:26:00Z</dcterms:modified>
</cp:coreProperties>
</file>